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>МИНИСТЕРСТВО СЕЛЬСКОГО ХОЗЯЙСТВА РОССИЙСКОЙ ФЕДЕРАЦИИ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ФЕДЕРАЛЬНОЕ ГОСУДАРСТВЕННОЕ БЮДЖЕТНОЕ 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ОБРАЗОВАТЕЛЬНОЕ УЧРЕЖДЕНИЕ ВЫСШЕГО ОБРАЗОВАНИЯ 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>«ДОНБАССКАЯ АГРАРНАЯ АКАДЕМИЯ»</w:t>
      </w:r>
    </w:p>
    <w:p w:rsidR="00075C9E" w:rsidRPr="001A5E84" w:rsidRDefault="00075C9E" w:rsidP="00075C9E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E84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586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right"/>
        <w:rPr>
          <w:i/>
          <w:iCs/>
          <w:sz w:val="28"/>
          <w:szCs w:val="28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jc w:val="center"/>
        <w:rPr>
          <w:b/>
          <w:sz w:val="28"/>
          <w:szCs w:val="28"/>
        </w:rPr>
      </w:pP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075C9E" w:rsidRDefault="00075C9E" w:rsidP="00075C9E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44546" w:rsidRPr="00544546">
        <w:rPr>
          <w:b/>
          <w:sz w:val="28"/>
          <w:szCs w:val="28"/>
          <w:u w:val="thick"/>
        </w:rPr>
        <w:t>ПРОЕКТНАЯ ДЕЯТЕЛЬНОСТЬ</w:t>
      </w:r>
      <w:r>
        <w:rPr>
          <w:b/>
          <w:sz w:val="28"/>
          <w:szCs w:val="28"/>
        </w:rPr>
        <w:t>»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ФЕДЕРАЛЬНОЕ ГОСУДАРСТВЕННОЕ БЮДЖЕТНОЕ 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ОБРАЗОВАТЕЛЬНОЕ УЧРЕЖДЕНИЕ ВЫСШЕГО ОБРАЗОВАНИЯ 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>«ДОНБАССКАЯ АГРАРНАЯ АКАДЕМИЯ»</w:t>
      </w:r>
    </w:p>
    <w:p w:rsidR="00075C9E" w:rsidRPr="001A5E84" w:rsidRDefault="00075C9E" w:rsidP="00075C9E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E84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right"/>
        <w:rPr>
          <w:i/>
          <w:iCs/>
          <w:sz w:val="28"/>
          <w:szCs w:val="28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jc w:val="center"/>
        <w:rPr>
          <w:b/>
          <w:sz w:val="28"/>
          <w:szCs w:val="28"/>
        </w:rPr>
      </w:pPr>
    </w:p>
    <w:p w:rsidR="00075C9E" w:rsidRDefault="00075C9E" w:rsidP="00075C9E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44546">
        <w:rPr>
          <w:b/>
          <w:sz w:val="28"/>
          <w:szCs w:val="28"/>
          <w:u w:val="single"/>
        </w:rPr>
        <w:t>ПРОЕКТНАЯ ДЕЯТЕЛЬНОСТЬ</w:t>
      </w:r>
      <w:r>
        <w:rPr>
          <w:b/>
          <w:sz w:val="28"/>
          <w:szCs w:val="28"/>
        </w:rPr>
        <w:t>»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УДК 159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75C9E" w:rsidRDefault="00075C9E" w:rsidP="00075C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Литвинова, Р. М.</w:t>
      </w:r>
      <w:r w:rsidR="000F549C">
        <w:rPr>
          <w:b/>
          <w:sz w:val="28"/>
          <w:szCs w:val="28"/>
        </w:rPr>
        <w:t xml:space="preserve">, </w:t>
      </w:r>
      <w:proofErr w:type="spellStart"/>
      <w:r w:rsidR="000F549C">
        <w:rPr>
          <w:b/>
          <w:sz w:val="28"/>
          <w:szCs w:val="28"/>
        </w:rPr>
        <w:t>Мощенская</w:t>
      </w:r>
      <w:proofErr w:type="spellEnd"/>
      <w:r w:rsidR="000F549C">
        <w:rPr>
          <w:b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Методические рекомендации по организации самостоятельной работы по учебной дисциплине «</w:t>
      </w:r>
      <w:r w:rsidR="00A01A45" w:rsidRPr="00A01A45">
        <w:rPr>
          <w:sz w:val="28"/>
          <w:szCs w:val="28"/>
        </w:rPr>
        <w:t>Методика преподавания психологии</w:t>
      </w:r>
      <w:r>
        <w:rPr>
          <w:sz w:val="28"/>
          <w:szCs w:val="28"/>
        </w:rPr>
        <w:t>» для студентов направления подготовки 37.03.01 Психология, 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 xml:space="preserve"> всех форм обучения </w:t>
      </w:r>
      <w:r>
        <w:rPr>
          <w:bCs/>
          <w:sz w:val="28"/>
          <w:szCs w:val="28"/>
        </w:rPr>
        <w:t xml:space="preserve">/ </w:t>
      </w:r>
      <w:r w:rsidR="000F549C" w:rsidRPr="000F549C">
        <w:rPr>
          <w:sz w:val="28"/>
          <w:szCs w:val="28"/>
        </w:rPr>
        <w:t>Р. М.</w:t>
      </w:r>
      <w:r w:rsidR="000F549C">
        <w:rPr>
          <w:sz w:val="28"/>
          <w:szCs w:val="28"/>
        </w:rPr>
        <w:t xml:space="preserve"> Литвинова, </w:t>
      </w:r>
      <w:r w:rsidR="000F549C" w:rsidRPr="000F549C">
        <w:rPr>
          <w:sz w:val="28"/>
          <w:szCs w:val="28"/>
        </w:rPr>
        <w:t>А.М.</w:t>
      </w:r>
      <w:r w:rsidR="000F549C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0F549C" w:rsidRPr="000F549C">
        <w:rPr>
          <w:sz w:val="28"/>
          <w:szCs w:val="28"/>
        </w:rPr>
        <w:t>Мощенская</w:t>
      </w:r>
      <w:proofErr w:type="spellEnd"/>
      <w:r w:rsidR="000F549C" w:rsidRPr="000F549C">
        <w:rPr>
          <w:sz w:val="28"/>
          <w:szCs w:val="28"/>
        </w:rPr>
        <w:t xml:space="preserve"> </w:t>
      </w:r>
      <w:r w:rsidR="001A5E84">
        <w:rPr>
          <w:sz w:val="28"/>
          <w:szCs w:val="28"/>
        </w:rPr>
        <w:t xml:space="preserve">– Макеевка: ДОНАГРА, </w:t>
      </w:r>
      <w:r w:rsidR="001A5E84" w:rsidRPr="00A01A45">
        <w:rPr>
          <w:sz w:val="28"/>
          <w:szCs w:val="28"/>
          <w:highlight w:val="yellow"/>
        </w:rPr>
        <w:t>2017</w:t>
      </w:r>
      <w:r w:rsidR="001A5E84">
        <w:rPr>
          <w:sz w:val="28"/>
          <w:szCs w:val="28"/>
        </w:rPr>
        <w:t>. – 19</w:t>
      </w:r>
      <w:r>
        <w:rPr>
          <w:sz w:val="28"/>
          <w:szCs w:val="28"/>
        </w:rPr>
        <w:t xml:space="preserve"> с. 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Рядинская</w:t>
      </w:r>
      <w:proofErr w:type="spellEnd"/>
      <w:r>
        <w:rPr>
          <w:i/>
          <w:sz w:val="28"/>
          <w:szCs w:val="28"/>
        </w:rPr>
        <w:t> Е. Н.</w:t>
      </w:r>
      <w:r>
        <w:rPr>
          <w:sz w:val="28"/>
          <w:szCs w:val="28"/>
        </w:rPr>
        <w:t>, кандидат психологических наук, доцент, доцент кафедры психологии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психологии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75C9E" w:rsidRDefault="00075C9E" w:rsidP="00075C9E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Методические рекомендации составлены с целью организации самостоятельной работы студентов по учебной дисциплине «Педагогическая психология».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</w:t>
      </w:r>
    </w:p>
    <w:p w:rsidR="00075C9E" w:rsidRDefault="00075C9E" w:rsidP="00075C9E">
      <w:pPr>
        <w:jc w:val="both"/>
        <w:rPr>
          <w:sz w:val="28"/>
          <w:szCs w:val="28"/>
          <w:highlight w:val="yellow"/>
        </w:rPr>
      </w:pPr>
    </w:p>
    <w:p w:rsidR="00075C9E" w:rsidRDefault="00075C9E" w:rsidP="00075C9E">
      <w:pPr>
        <w:jc w:val="both"/>
        <w:rPr>
          <w:sz w:val="28"/>
          <w:szCs w:val="28"/>
          <w:highlight w:val="yellow"/>
        </w:rPr>
      </w:pPr>
    </w:p>
    <w:p w:rsidR="00075C9E" w:rsidRDefault="00075C9E" w:rsidP="00075C9E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психологии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075C9E" w:rsidRDefault="00075C9E" w:rsidP="00075C9E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075C9E" w:rsidRDefault="00075C9E" w:rsidP="00075C9E">
      <w:pPr>
        <w:tabs>
          <w:tab w:val="left" w:pos="5529"/>
        </w:tabs>
        <w:ind w:right="3545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075C9E" w:rsidRDefault="00075C9E" w:rsidP="00075C9E">
      <w:pPr>
        <w:tabs>
          <w:tab w:val="left" w:pos="5529"/>
          <w:tab w:val="left" w:pos="5670"/>
        </w:tabs>
        <w:ind w:right="354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«11» сентября 2017 года </w:t>
      </w: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Pr="00A01A45" w:rsidRDefault="00075C9E" w:rsidP="00075C9E">
      <w:pPr>
        <w:spacing w:line="360" w:lineRule="auto"/>
        <w:jc w:val="right"/>
        <w:rPr>
          <w:sz w:val="28"/>
          <w:szCs w:val="28"/>
        </w:rPr>
      </w:pPr>
    </w:p>
    <w:p w:rsidR="00075C9E" w:rsidRPr="00A01A45" w:rsidRDefault="00075C9E" w:rsidP="00075C9E">
      <w:pPr>
        <w:spacing w:line="360" w:lineRule="auto"/>
        <w:jc w:val="right"/>
        <w:rPr>
          <w:sz w:val="28"/>
          <w:szCs w:val="28"/>
        </w:rPr>
      </w:pPr>
      <w:r w:rsidRPr="00A01A45">
        <w:rPr>
          <w:sz w:val="28"/>
          <w:szCs w:val="28"/>
          <w:highlight w:val="yellow"/>
        </w:rPr>
        <w:lastRenderedPageBreak/>
        <w:t>© ДОНАГРА, 2017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0376F">
        <w:rPr>
          <w:b/>
          <w:color w:val="000000"/>
          <w:sz w:val="27"/>
          <w:szCs w:val="27"/>
        </w:rPr>
        <w:t>1. ВВЕДЕНИЕ</w:t>
      </w:r>
    </w:p>
    <w:p w:rsidR="00544546" w:rsidRPr="00540CF1" w:rsidRDefault="00544546" w:rsidP="00544546">
      <w:pPr>
        <w:ind w:firstLine="720"/>
        <w:jc w:val="both"/>
        <w:rPr>
          <w:bCs/>
          <w:color w:val="000000"/>
        </w:rPr>
      </w:pPr>
      <w:r w:rsidRPr="00540CF1">
        <w:rPr>
          <w:bCs/>
          <w:color w:val="000000"/>
        </w:rPr>
        <w:t>Цель освоения дисциплины «Проектная деятельность»: познакомить обучающихся с основами практической реализации проектной деятельности для дальнейшего применения полученных знаний и умений в решении конкретных практических задач с использованием проектного метода.</w:t>
      </w:r>
    </w:p>
    <w:p w:rsidR="00544546" w:rsidRPr="00540CF1" w:rsidRDefault="00544546" w:rsidP="00544546">
      <w:pPr>
        <w:ind w:firstLine="720"/>
        <w:jc w:val="both"/>
        <w:rPr>
          <w:bCs/>
          <w:color w:val="000000"/>
        </w:rPr>
      </w:pPr>
      <w:r w:rsidRPr="00540CF1">
        <w:rPr>
          <w:bCs/>
          <w:color w:val="000000"/>
        </w:rPr>
        <w:t>Задачи освоения дисциплины «Проектная деятельность»:</w:t>
      </w:r>
    </w:p>
    <w:p w:rsidR="00544546" w:rsidRPr="00540CF1" w:rsidRDefault="00544546" w:rsidP="00544546">
      <w:pPr>
        <w:jc w:val="both"/>
        <w:rPr>
          <w:bCs/>
          <w:color w:val="000000"/>
        </w:rPr>
      </w:pPr>
      <w:r w:rsidRPr="00540CF1">
        <w:rPr>
          <w:bCs/>
          <w:color w:val="000000"/>
        </w:rPr>
        <w:t>1)</w:t>
      </w:r>
      <w:r w:rsidRPr="00540CF1">
        <w:rPr>
          <w:bCs/>
          <w:color w:val="000000"/>
        </w:rPr>
        <w:tab/>
        <w:t>познакомить обучающихся с методами и практическими приемами выдвижения и постановки цели и задач групповой проектной деятельности, с технологией осуществления проектной деятельности;</w:t>
      </w:r>
    </w:p>
    <w:p w:rsidR="00544546" w:rsidRPr="00540CF1" w:rsidRDefault="00544546" w:rsidP="00544546">
      <w:pPr>
        <w:jc w:val="both"/>
        <w:rPr>
          <w:bCs/>
          <w:color w:val="000000"/>
        </w:rPr>
      </w:pPr>
      <w:r w:rsidRPr="00540CF1">
        <w:rPr>
          <w:bCs/>
          <w:color w:val="000000"/>
        </w:rPr>
        <w:t>2)</w:t>
      </w:r>
      <w:r w:rsidRPr="00540CF1">
        <w:rPr>
          <w:bCs/>
          <w:color w:val="000000"/>
        </w:rPr>
        <w:tab/>
        <w:t>способствовать развитию творческих способностей и научного мышления обучающихся;</w:t>
      </w:r>
    </w:p>
    <w:p w:rsidR="00544546" w:rsidRPr="00540CF1" w:rsidRDefault="00544546" w:rsidP="00544546">
      <w:pPr>
        <w:jc w:val="both"/>
        <w:rPr>
          <w:bCs/>
          <w:color w:val="000000"/>
        </w:rPr>
      </w:pPr>
      <w:r w:rsidRPr="00540CF1">
        <w:rPr>
          <w:bCs/>
          <w:color w:val="000000"/>
        </w:rPr>
        <w:t>3)</w:t>
      </w:r>
      <w:r w:rsidRPr="00540CF1">
        <w:rPr>
          <w:bCs/>
          <w:color w:val="000000"/>
        </w:rPr>
        <w:tab/>
        <w:t>создать условия для осознания обучающимися значимости коллективной работы для получения результата, роли сотрудничества, совместной деятельности в процессе выполнения творческих заданий, для совершенствования их коммуникативных навыков и системного мышления.</w:t>
      </w:r>
    </w:p>
    <w:p w:rsidR="00A01A45" w:rsidRDefault="00A01A45" w:rsidP="00A01A45">
      <w:pPr>
        <w:pStyle w:val="a5"/>
        <w:ind w:left="0"/>
        <w:rPr>
          <w:sz w:val="26"/>
        </w:rPr>
      </w:pP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  <w:r w:rsidRPr="00075C9E">
        <w:rPr>
          <w:b/>
          <w:sz w:val="28"/>
          <w:szCs w:val="28"/>
        </w:rPr>
        <w:t>Требования к результатам освоения дисциплины</w:t>
      </w: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</w:p>
    <w:p w:rsidR="00075C9E" w:rsidRPr="00075C9E" w:rsidRDefault="00075C9E" w:rsidP="00075C9E">
      <w:pPr>
        <w:widowControl w:val="0"/>
        <w:ind w:firstLine="709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В результате освоении содержания дисциплины «Организационная психология» студент должен обладать следующими компетенциями:</w:t>
      </w:r>
    </w:p>
    <w:p w:rsidR="00075C9E" w:rsidRPr="00075C9E" w:rsidRDefault="00075C9E" w:rsidP="00075C9E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i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6"/>
        <w:gridCol w:w="2340"/>
        <w:gridCol w:w="2515"/>
      </w:tblGrid>
      <w:tr w:rsidR="00544546" w:rsidRPr="00540CF1" w:rsidTr="00617B44">
        <w:trPr>
          <w:trHeight w:val="505"/>
          <w:jc w:val="center"/>
        </w:trPr>
        <w:tc>
          <w:tcPr>
            <w:tcW w:w="4716" w:type="dxa"/>
          </w:tcPr>
          <w:p w:rsidR="00544546" w:rsidRPr="00540CF1" w:rsidRDefault="00544546" w:rsidP="00617B44">
            <w:pPr>
              <w:pStyle w:val="TableParagraph"/>
              <w:spacing w:line="251" w:lineRule="exact"/>
              <w:ind w:left="1663" w:right="1654"/>
              <w:jc w:val="center"/>
              <w:rPr>
                <w:b/>
                <w:sz w:val="24"/>
                <w:szCs w:val="24"/>
              </w:rPr>
            </w:pPr>
            <w:r w:rsidRPr="00540CF1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2340" w:type="dxa"/>
          </w:tcPr>
          <w:p w:rsidR="00544546" w:rsidRPr="00540CF1" w:rsidRDefault="00544546" w:rsidP="00617B44">
            <w:pPr>
              <w:pStyle w:val="TableParagraph"/>
              <w:spacing w:line="254" w:lineRule="exact"/>
              <w:ind w:left="506" w:right="480" w:firstLine="19"/>
              <w:rPr>
                <w:b/>
                <w:sz w:val="24"/>
                <w:szCs w:val="24"/>
              </w:rPr>
            </w:pPr>
            <w:r w:rsidRPr="00540CF1">
              <w:rPr>
                <w:b/>
                <w:sz w:val="24"/>
                <w:szCs w:val="24"/>
              </w:rPr>
              <w:t>Индикаторы</w:t>
            </w:r>
            <w:r w:rsidRPr="00540CF1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540CF1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2515" w:type="dxa"/>
          </w:tcPr>
          <w:p w:rsidR="00544546" w:rsidRPr="00540CF1" w:rsidRDefault="00544546" w:rsidP="00617B44">
            <w:pPr>
              <w:pStyle w:val="TableParagraph"/>
              <w:spacing w:line="251" w:lineRule="exact"/>
              <w:ind w:left="182"/>
              <w:rPr>
                <w:b/>
                <w:sz w:val="24"/>
                <w:szCs w:val="24"/>
              </w:rPr>
            </w:pPr>
            <w:r w:rsidRPr="00540CF1">
              <w:rPr>
                <w:b/>
                <w:sz w:val="24"/>
                <w:szCs w:val="24"/>
              </w:rPr>
              <w:t>Результаты</w:t>
            </w:r>
            <w:r w:rsidRPr="00540CF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b/>
                <w:sz w:val="24"/>
                <w:szCs w:val="24"/>
              </w:rPr>
              <w:t>обучения</w:t>
            </w:r>
          </w:p>
        </w:tc>
      </w:tr>
      <w:tr w:rsidR="00544546" w:rsidRPr="00540CF1" w:rsidTr="00617B44">
        <w:trPr>
          <w:trHeight w:val="4710"/>
          <w:jc w:val="center"/>
        </w:trPr>
        <w:tc>
          <w:tcPr>
            <w:tcW w:w="4716" w:type="dxa"/>
          </w:tcPr>
          <w:p w:rsidR="00544546" w:rsidRPr="00540CF1" w:rsidRDefault="00544546" w:rsidP="00617B44">
            <w:pPr>
              <w:pStyle w:val="TableParagraph"/>
              <w:spacing w:line="235" w:lineRule="exact"/>
              <w:ind w:left="12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УК-2.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Способен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определять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круг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задач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 xml:space="preserve">в </w:t>
            </w:r>
            <w:proofErr w:type="spellStart"/>
            <w:r w:rsidRPr="00540CF1">
              <w:rPr>
                <w:sz w:val="24"/>
                <w:szCs w:val="24"/>
              </w:rPr>
              <w:t>амках</w:t>
            </w:r>
            <w:proofErr w:type="spellEnd"/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поставленной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 xml:space="preserve">выбирать </w:t>
            </w:r>
            <w:proofErr w:type="spellStart"/>
            <w:r w:rsidRPr="00540CF1">
              <w:rPr>
                <w:sz w:val="24"/>
                <w:szCs w:val="24"/>
              </w:rPr>
              <w:t>оимальные</w:t>
            </w:r>
            <w:proofErr w:type="spellEnd"/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способы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их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решения,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исходя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из действующих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правовых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норм,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имеющихся ресурсов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ограничений</w:t>
            </w:r>
          </w:p>
        </w:tc>
        <w:tc>
          <w:tcPr>
            <w:tcW w:w="2340" w:type="dxa"/>
          </w:tcPr>
          <w:p w:rsidR="00544546" w:rsidRPr="00540CF1" w:rsidRDefault="00544546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УК-2.1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Проводит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анализ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поставленной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цели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определяет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совокупность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задач,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обеспечивающих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ее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достижение</w:t>
            </w:r>
          </w:p>
        </w:tc>
        <w:tc>
          <w:tcPr>
            <w:tcW w:w="2515" w:type="dxa"/>
          </w:tcPr>
          <w:p w:rsidR="00544546" w:rsidRPr="00540CF1" w:rsidRDefault="00544546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требования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постановке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проектной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деятельности,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содержащей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критерии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оценки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предполагаемого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результата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адекватно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определять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задачи,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обеспечивающие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достижение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промежуточных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результатов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проектной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деятельности.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определения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иерархии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критериев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достижения</w:t>
            </w:r>
          </w:p>
          <w:p w:rsidR="00544546" w:rsidRPr="00540CF1" w:rsidRDefault="00544546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поставленной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</w:tc>
      </w:tr>
      <w:tr w:rsidR="00544546" w:rsidRPr="00540CF1" w:rsidTr="00617B44">
        <w:trPr>
          <w:trHeight w:val="3041"/>
          <w:jc w:val="center"/>
        </w:trPr>
        <w:tc>
          <w:tcPr>
            <w:tcW w:w="4716" w:type="dxa"/>
            <w:tcBorders>
              <w:top w:val="nil"/>
            </w:tcBorders>
          </w:tcPr>
          <w:p w:rsidR="00544546" w:rsidRPr="00540CF1" w:rsidRDefault="00544546" w:rsidP="00617B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544546" w:rsidRPr="00540CF1" w:rsidRDefault="00544546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УК-2.2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Выбирает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оптимальные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способы, модели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принципы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для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принятия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экономически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обоснованных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решений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условиях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имеющихся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ресурсов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ограничений</w:t>
            </w:r>
          </w:p>
        </w:tc>
        <w:tc>
          <w:tcPr>
            <w:tcW w:w="2515" w:type="dxa"/>
          </w:tcPr>
          <w:p w:rsidR="00544546" w:rsidRPr="00540CF1" w:rsidRDefault="00544546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классификацию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способов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решения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поставленных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задач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разрабатывать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критерии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оценки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8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эффективности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8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проектной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деятельности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постановки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научно-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исследовательской</w:t>
            </w:r>
          </w:p>
          <w:p w:rsidR="00544546" w:rsidRPr="00540CF1" w:rsidRDefault="00544546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деятельности</w:t>
            </w:r>
          </w:p>
        </w:tc>
      </w:tr>
      <w:tr w:rsidR="00544546" w:rsidRPr="00540CF1" w:rsidTr="00617B44">
        <w:trPr>
          <w:trHeight w:val="3041"/>
          <w:jc w:val="center"/>
        </w:trPr>
        <w:tc>
          <w:tcPr>
            <w:tcW w:w="4716" w:type="dxa"/>
            <w:tcBorders>
              <w:top w:val="nil"/>
            </w:tcBorders>
          </w:tcPr>
          <w:p w:rsidR="00544546" w:rsidRPr="00540CF1" w:rsidRDefault="00544546" w:rsidP="00617B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544546" w:rsidRPr="00540CF1" w:rsidRDefault="00544546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УК-2.3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Применяет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нормативно-правовую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базу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для решения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поставленных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задач</w:t>
            </w:r>
          </w:p>
        </w:tc>
        <w:tc>
          <w:tcPr>
            <w:tcW w:w="2515" w:type="dxa"/>
          </w:tcPr>
          <w:p w:rsidR="00544546" w:rsidRPr="00540CF1" w:rsidRDefault="00544546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требования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разработке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стратегии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проектной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деятельности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оценивать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риски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планируемых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действий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8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достижению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8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проектной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деятельности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психологически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грамотного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распределения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ответственности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</w:t>
            </w:r>
          </w:p>
          <w:p w:rsidR="00544546" w:rsidRPr="00540CF1" w:rsidRDefault="00544546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общий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результат</w:t>
            </w:r>
          </w:p>
        </w:tc>
      </w:tr>
      <w:tr w:rsidR="00544546" w:rsidRPr="00540CF1" w:rsidTr="00617B44">
        <w:trPr>
          <w:trHeight w:val="3904"/>
          <w:jc w:val="center"/>
        </w:trPr>
        <w:tc>
          <w:tcPr>
            <w:tcW w:w="4716" w:type="dxa"/>
            <w:vMerge w:val="restart"/>
            <w:tcBorders>
              <w:bottom w:val="single" w:sz="4" w:space="0" w:color="000000"/>
            </w:tcBorders>
          </w:tcPr>
          <w:p w:rsidR="00544546" w:rsidRPr="00540CF1" w:rsidRDefault="00544546" w:rsidP="00617B44">
            <w:pPr>
              <w:pStyle w:val="TableParagraph"/>
              <w:spacing w:line="237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УК-3.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Способен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осуществлять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социальное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взаимодействие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реализовывать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свою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роль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команде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544546" w:rsidRPr="00540CF1" w:rsidRDefault="00544546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УК-3.1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Использует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способы 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нормы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социального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взаимодействия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для</w:t>
            </w:r>
          </w:p>
          <w:p w:rsidR="00544546" w:rsidRPr="00540CF1" w:rsidRDefault="00544546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реализации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своей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роли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команде</w:t>
            </w:r>
          </w:p>
        </w:tc>
        <w:tc>
          <w:tcPr>
            <w:tcW w:w="2515" w:type="dxa"/>
            <w:tcBorders>
              <w:bottom w:val="single" w:sz="4" w:space="0" w:color="000000"/>
            </w:tcBorders>
          </w:tcPr>
          <w:p w:rsidR="00544546" w:rsidRPr="00540CF1" w:rsidRDefault="00544546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правила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командной</w:t>
            </w:r>
            <w:r w:rsidRPr="00540CF1">
              <w:rPr>
                <w:spacing w:val="-5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работы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эффективно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взаимодействовать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544546" w:rsidRPr="00540CF1" w:rsidRDefault="00544546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команде для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достижения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поставленной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работы,</w:t>
            </w:r>
          </w:p>
          <w:p w:rsidR="00544546" w:rsidRPr="00540CF1" w:rsidRDefault="00544546" w:rsidP="00617B44">
            <w:pPr>
              <w:pStyle w:val="TableParagraph"/>
              <w:spacing w:line="22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распределения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ответственности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работе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над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общим</w:t>
            </w:r>
          </w:p>
          <w:p w:rsidR="00544546" w:rsidRPr="00540CF1" w:rsidRDefault="00544546" w:rsidP="00617B44">
            <w:pPr>
              <w:pStyle w:val="TableParagraph"/>
              <w:spacing w:line="226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результатом</w:t>
            </w:r>
          </w:p>
        </w:tc>
      </w:tr>
      <w:tr w:rsidR="00544546" w:rsidRPr="00540CF1" w:rsidTr="00617B44">
        <w:trPr>
          <w:trHeight w:val="3463"/>
          <w:jc w:val="center"/>
        </w:trPr>
        <w:tc>
          <w:tcPr>
            <w:tcW w:w="4716" w:type="dxa"/>
            <w:vMerge/>
          </w:tcPr>
          <w:p w:rsidR="00544546" w:rsidRPr="00540CF1" w:rsidRDefault="00544546" w:rsidP="00617B44"/>
        </w:tc>
        <w:tc>
          <w:tcPr>
            <w:tcW w:w="2340" w:type="dxa"/>
          </w:tcPr>
          <w:p w:rsidR="00544546" w:rsidRPr="00540CF1" w:rsidRDefault="00544546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УК-3.2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Применяет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методы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межличностной</w:t>
            </w:r>
          </w:p>
          <w:p w:rsidR="00544546" w:rsidRPr="00540CF1" w:rsidRDefault="00544546" w:rsidP="00617B44">
            <w:pPr>
              <w:pStyle w:val="TableParagraph"/>
              <w:spacing w:line="22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коммуникации,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обеспечивающие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взаимодействие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команде</w:t>
            </w:r>
          </w:p>
        </w:tc>
        <w:tc>
          <w:tcPr>
            <w:tcW w:w="2515" w:type="dxa"/>
          </w:tcPr>
          <w:p w:rsidR="00544546" w:rsidRPr="00540CF1" w:rsidRDefault="00544546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приемы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установления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контакта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членами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команды,</w:t>
            </w:r>
          </w:p>
          <w:p w:rsidR="00544546" w:rsidRPr="00540CF1" w:rsidRDefault="00544546" w:rsidP="00617B44">
            <w:pPr>
              <w:pStyle w:val="TableParagraph"/>
              <w:spacing w:line="22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принципы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реализации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индивидуального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подхода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 членам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команды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разделять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деловые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личные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отношения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командной</w:t>
            </w:r>
          </w:p>
          <w:p w:rsidR="00544546" w:rsidRPr="00540CF1" w:rsidRDefault="00544546" w:rsidP="00617B44">
            <w:pPr>
              <w:pStyle w:val="TableParagraph"/>
              <w:spacing w:line="22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работе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544546" w:rsidRPr="00540CF1" w:rsidRDefault="00544546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межличностной</w:t>
            </w:r>
          </w:p>
          <w:p w:rsidR="00544546" w:rsidRPr="00540CF1" w:rsidRDefault="00544546" w:rsidP="00617B44">
            <w:pPr>
              <w:pStyle w:val="TableParagraph"/>
              <w:spacing w:line="226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коммуникации</w:t>
            </w:r>
          </w:p>
        </w:tc>
      </w:tr>
      <w:tr w:rsidR="00544546" w:rsidRPr="00540CF1" w:rsidTr="00617B44">
        <w:trPr>
          <w:trHeight w:val="6078"/>
          <w:jc w:val="center"/>
        </w:trPr>
        <w:tc>
          <w:tcPr>
            <w:tcW w:w="4716" w:type="dxa"/>
          </w:tcPr>
          <w:p w:rsidR="00544546" w:rsidRPr="00540CF1" w:rsidRDefault="00544546" w:rsidP="00617B44">
            <w:pPr>
              <w:pStyle w:val="TableParagraph"/>
              <w:spacing w:line="235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lastRenderedPageBreak/>
              <w:t>УК-6.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Способен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управлять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своим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временем,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выстраивать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реализовывать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траекторию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саморазвития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основе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принципов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образования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течение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всей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жизни</w:t>
            </w:r>
          </w:p>
        </w:tc>
        <w:tc>
          <w:tcPr>
            <w:tcW w:w="2340" w:type="dxa"/>
          </w:tcPr>
          <w:p w:rsidR="00544546" w:rsidRPr="00540CF1" w:rsidRDefault="00544546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УК-6.1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Определяет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цели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личностного 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профессионального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развития,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условия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их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достижения</w:t>
            </w:r>
          </w:p>
        </w:tc>
        <w:tc>
          <w:tcPr>
            <w:tcW w:w="2515" w:type="dxa"/>
          </w:tcPr>
          <w:p w:rsidR="00544546" w:rsidRPr="00540CF1" w:rsidRDefault="00544546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принципы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поиска, отбора 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систематизации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полученной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из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разных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источников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информации,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востребованной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проектной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деятельности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способствующей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повышению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собственной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квалификации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мастерства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определять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иерархию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собственных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ценностей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потребности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профессиональном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развитии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анализа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условий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достижения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собственных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профессиональных</w:t>
            </w:r>
          </w:p>
          <w:p w:rsidR="00544546" w:rsidRPr="00540CF1" w:rsidRDefault="00544546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целей</w:t>
            </w:r>
          </w:p>
        </w:tc>
      </w:tr>
      <w:tr w:rsidR="00544546" w:rsidRPr="00540CF1" w:rsidTr="00617B44">
        <w:trPr>
          <w:trHeight w:val="3974"/>
          <w:jc w:val="center"/>
        </w:trPr>
        <w:tc>
          <w:tcPr>
            <w:tcW w:w="4716" w:type="dxa"/>
            <w:tcBorders>
              <w:top w:val="nil"/>
            </w:tcBorders>
          </w:tcPr>
          <w:p w:rsidR="00544546" w:rsidRPr="00540CF1" w:rsidRDefault="00544546" w:rsidP="00617B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544546" w:rsidRPr="00540CF1" w:rsidRDefault="00544546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УК-6.2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Использует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инструменты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управления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временем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построении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траектории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для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самообразования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саморазвития</w:t>
            </w:r>
          </w:p>
        </w:tc>
        <w:tc>
          <w:tcPr>
            <w:tcW w:w="2515" w:type="dxa"/>
          </w:tcPr>
          <w:p w:rsidR="00544546" w:rsidRPr="00540CF1" w:rsidRDefault="00544546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 принципы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основные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приемы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тайм-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менеджмента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определять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ценностные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целевые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приоритеты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соответствии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имеющимся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временным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ресурсом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эффективного</w:t>
            </w:r>
          </w:p>
          <w:p w:rsidR="00544546" w:rsidRPr="00540CF1" w:rsidRDefault="00544546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управления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временным</w:t>
            </w:r>
          </w:p>
          <w:p w:rsidR="00544546" w:rsidRPr="00540CF1" w:rsidRDefault="00544546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ресурсом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544546" w:rsidRPr="00540CF1" w:rsidRDefault="00544546" w:rsidP="00617B44">
            <w:pPr>
              <w:pStyle w:val="TableParagraph"/>
              <w:spacing w:line="231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самоорганизации</w:t>
            </w:r>
          </w:p>
        </w:tc>
      </w:tr>
    </w:tbl>
    <w:p w:rsidR="00075C9E" w:rsidRPr="00075C9E" w:rsidRDefault="00075C9E" w:rsidP="00075C9E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i/>
          <w:color w:val="000000"/>
          <w:sz w:val="28"/>
          <w:szCs w:val="28"/>
        </w:rPr>
      </w:pP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2. ВИДЫ САМОСТОЯТЕЛЬНОЙ РАБОТЫ И ФОРМЫ КОНТРОЛЯ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 по изучению дисциплины „</w:t>
      </w:r>
      <w:r>
        <w:rPr>
          <w:color w:val="000000"/>
          <w:sz w:val="28"/>
          <w:szCs w:val="28"/>
        </w:rPr>
        <w:t>Педагогическая психология</w:t>
      </w:r>
      <w:r w:rsidRPr="00A0376F">
        <w:rPr>
          <w:color w:val="000000"/>
          <w:sz w:val="28"/>
          <w:szCs w:val="28"/>
        </w:rPr>
        <w:t>” предусматривает выполнение коллективных и индивидуальных заданий.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</w:t>
      </w:r>
      <w:r w:rsidRPr="00A0376F">
        <w:rPr>
          <w:color w:val="000000"/>
          <w:sz w:val="28"/>
          <w:szCs w:val="28"/>
        </w:rPr>
        <w:lastRenderedPageBreak/>
        <w:t>участия в дискуссии, выполнения ситуационных заданий и тому подобное, а также при проведении текущего контроля знаний по дисциплине.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</w:t>
      </w:r>
    </w:p>
    <w:p w:rsidR="00075C9E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 МЕТОДИЧЕСКИЕ РЕКОМЕНДАЦИИ ПО ОРГАНИЗАЦИИ И ПЛАНИРОВАНИЮ САМОСТОЯТЕЛЬНОЙ РАБОТЫ ПО ДИСЦИПЛИНЕ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 в ходе семестра является важной составной частью учебного процесса и необходима для закрепления и углубления знаний, полученных в период сессии на лекциях, семинарах, а также для индивидуального изучения дисциплины в соответствии с программой и рекомендованной литературой. Самостоятельная работа выполняется в виде подготовки домашнего задания или сообщения по отдельным вопросам, эссе, реферативного обзора, решения практических заданий и др.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Контроль качества самостоятельной работы может осуществляться с помощью устного опроса на лекциях или семинарах, группового решения ситуационных задач (проблемных ситуаций), проведения коллоквиума, защиты эссе, рефератов, проверки письменных контрольных работ и реферативных обзоров.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Устные формы контроля помогут оценить владение студентами жанрами научной речи (дискуссия, диспут, сообщение, доклад и др.), в которых раскрывается умение студентов передать нужную информацию, грамотно использовать языковые средства, а также ораторские приемы для контакта с аудиторией. Письменные работы помогут преподавателю оценить владение источниками, научным стилем изложения, для которого характерны: логичность, точность употребляемой терминологии, обобщенность, насыщенность фактической информацией.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3.1. Рекомендации по подготовке к аудиторным занятиям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При подготовке к аудиторным занятиям необходимо помнить, что та или иная дисциплина тесно связана с ранее изучаемыми курсами. Более того, именно синтез полученных ранее знаний и текущего материала по курсу </w:t>
      </w:r>
      <w:r w:rsidRPr="00A0376F">
        <w:rPr>
          <w:color w:val="000000"/>
          <w:sz w:val="28"/>
          <w:szCs w:val="28"/>
        </w:rPr>
        <w:lastRenderedPageBreak/>
        <w:t>делает подготовку результативной и всесторонней. Стоит отметить, что подготовка требуется не только к практическим, но и к лекционным занятиям. Перед очередным лекционным занятием необходимо повторить теоретический материал предшествующего лекционного и практического занятия.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Готовясь к практическому занятию, студент должен: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познакомиться с рекомендованной литературой;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рассмотреть различные точки зрения по вопросу;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выделить проблемные области;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сформулировать собственную точку зрения;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предусмотреть спорные моменты и сформулировать дискуссионный вопрос.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Изучение вопросов очередной темы требует глубокого усвоения теоретических основ дисциплины, раскрытия сущности основных положений, проблемных аспектов темы и анализа фактического материала.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лекционным и практическим занятиям студенту рекомендуется использовать как собственный конспект лекций, так и конспект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лекций по дисциплине составленный преподавателем, рекомендуемые источники литературы, периодические издания и интернет-источники.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3.2. Рекомендации по подготовке к промежуточной аттестации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Промежуточной формой контроля успеваемости является зачет или экзамен. Сдача зачета, экзамена является ответственным этапом учебного процесса.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Бесспорным фактором успешного завершения очередного модуля является кропотливая, систематическая работа студента в течение всего модуля. В этом случае подготовка к зачету или экзамену будет являться концентрированной систематизацией всех полученных знаний по данной дисциплине.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начале модуля рекомендуется внимательно изучить перечень вопросов к зачету, а также использовать в процессе обучения программу, учебно-методический комплекс, другие методические материалы, разработанные кафедрой по данной дисциплине. Это позволит в процессе изучения тем сформировать более правильное и обобщенное видение студентом сущности того или иного вопроса за счет: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а) уточняющих вопросов преподавателю;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подготовки рефератов по отдельным темам, наиболее заинтересовавшие студента;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самостоятельного уточнения вопросов на смежных дисциплинах;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углубленного изучения вопросов темы по учебным пособиям.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Кроме того, наличие перечня вопросов в период обучения позволит выбрать из предложенных преподавателем учебников наиболее оптимальный для каждого студента, с точки зрения его индивидуального восприятия материала, уровня сложности и стилистики изложения.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После изучения соответствующей тематики рекомендуется проверить наличие и формулировки вопроса по этой теме в перечне вопросов к зачету или экзамену, а также попытаться изложить ответ на этот вопрос. Если возникают сложности при раскрытии материала, следует вновь обратиться к лекционному материалу, материалам практических занятий, уточнить терминологический аппарат темы, а также проконсультироваться с преподавателем.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Для систематизации знаний и понимания логики изучения предмета в процессе обучения рекомендуется пользоваться программой курса, включающей в себя разделы, темы и вопросы, определяющие стандарт знаний по каждой теме.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промежуточной аттестации конструктивным является коллективное обсуждение выносимых на зачет или экзамен вопросов с сокурсниками, что позволяет повысить степень систематизации и углубления знаний.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Перед консультацией по предмету следует составить список вопросов, требующих дополнительного разъяснения преподавателем.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3.3. Работа с библиотечным фондом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Важным аспектом самостоятельной подготовки студентов является работа с библиотечным фондом.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Это работа многоаспектна и предполагает различные варианты повышения профессионального уровня студентов очной формы обучения, в том числе: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получение книг для подробного изучения в течение семестра на абонементе;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б) изучение книг, журналов, газет - в читальном зале;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возможность поиска необходимого материала посредством электронного каталога;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получение необходимых сведений об источниках информации у сотрудников библиотеки.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докладов, рефератов и иных форм итогов работы студентов, представляемых ими на практических занятиях, важным является формирование библиографии по изучаемой тематике. При этом рекомендуется использовать несколько категорий источников информации: учебные пособия для вузов, монографии, периодические издания, законодательные и нормативные документы, статистические материалы, информацию государственных органов власти и управления, органов местного самоуправления, переводные издания, а также труды зарубежных авторов в оригинале.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Весь собранный материал следует систематизировать, выявить ключевые вопросы изучаемой тематики и осуществить сравнительный анализ мнений различных авторов по существу этих вопросов. Конструктивным в этой работе является выработка умения обобщать большой объем материала, делать выводы. Весьма позитивным при этом также следует считать попытку студента выработать собственную точку зрения по исследуемой проблематике.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 xml:space="preserve">3.4. Работа с </w:t>
      </w:r>
      <w:proofErr w:type="spellStart"/>
      <w:r w:rsidRPr="00A0376F">
        <w:rPr>
          <w:b/>
          <w:color w:val="000000"/>
          <w:sz w:val="28"/>
          <w:szCs w:val="28"/>
        </w:rPr>
        <w:t>интернет-ресурсами</w:t>
      </w:r>
      <w:proofErr w:type="spellEnd"/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Ресурсы Интернет являются одним из альтернативных источников быстрого поиска требуемой информации. Их использование возможно для получения основных и дополнительных сведений по изучаемым материалам.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Поиск и отбор информации рекомендуется вести с применением указанной в настоящем пособии литературы.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Выполнение </w:t>
      </w:r>
      <w:proofErr w:type="gramStart"/>
      <w:r w:rsidRPr="00A0376F">
        <w:rPr>
          <w:color w:val="000000"/>
          <w:sz w:val="28"/>
          <w:szCs w:val="28"/>
        </w:rPr>
        <w:t>рекомендаций</w:t>
      </w:r>
      <w:proofErr w:type="gramEnd"/>
      <w:r w:rsidRPr="00A0376F">
        <w:rPr>
          <w:color w:val="000000"/>
          <w:sz w:val="28"/>
          <w:szCs w:val="28"/>
        </w:rPr>
        <w:t xml:space="preserve"> изложенных в данных методических разработках обеспечит эффективность изучения темы занятия и существенно облегчит подготовку к </w:t>
      </w:r>
      <w:proofErr w:type="spellStart"/>
      <w:r w:rsidRPr="00A0376F">
        <w:rPr>
          <w:color w:val="000000"/>
          <w:sz w:val="28"/>
          <w:szCs w:val="28"/>
        </w:rPr>
        <w:t>Эзачету</w:t>
      </w:r>
      <w:proofErr w:type="spellEnd"/>
      <w:r w:rsidRPr="00A0376F">
        <w:rPr>
          <w:color w:val="000000"/>
          <w:sz w:val="28"/>
          <w:szCs w:val="28"/>
        </w:rPr>
        <w:t xml:space="preserve"> или экзамену.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3.5. Рекомендации по внеаудиторной самостоятельной работе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Главными критериями качества усвоения материала, а значит и внеаудиторной самостоятельной работы студента являются: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качество уровня освоения учебного материала;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– умение использовать теоретические знания при выполнении практических задач или ответе на практико-ориентированные вопросы;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обоснованность и четкость изложения ответа.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Опорный конспект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Опорный конспект - это схематичный, логически и четко изложенный план занятия, который может включать основные схемы, рисунки, определения, названия, причинно-следственные связи, заключения и выводы по изучаемой теме. При объяснении нового материала преподаватель может развернуть каждый из блоков опорного конспекта в более подробную информацию о каком-то явлении, опыте или понятии. Гиперссылками может стать любой объект - знак, рисунок или слово. На слайдах по разделам информация также может размещаться в виде опорного конспекта. Визуальное представление информации лучше и быстрее запоминается, чем обыкновенный текст.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Самостоятельное изучение материала и конспектирование лекций по учебной и специальной литературе.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При подготовке задания используйте рекомендуемые по данной теме учебники, техническую литературу, материалы электронно-библиотечных систем или другие Интернет-ресурсы.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Внимательно прочитайте материал, по которому требуется составить конспект.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Постарайтесь разобраться с непонятным материалом, в частности новыми терминами и понятиями.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Кратко перескажите содержание изученного материала «своими словами».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Составьте план конспекта, акцентируя внимание на наиболее важные моменты текста.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В соответствии с планом выпишите по каждому пункту несколько основных предложений, характеризующих ведущую мысль описываемого пункта плана.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Эссе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Эссе (происходит от французского </w:t>
      </w:r>
      <w:proofErr w:type="spellStart"/>
      <w:r w:rsidRPr="00A0376F">
        <w:rPr>
          <w:color w:val="000000"/>
          <w:sz w:val="28"/>
          <w:szCs w:val="28"/>
        </w:rPr>
        <w:t>essai</w:t>
      </w:r>
      <w:proofErr w:type="spellEnd"/>
      <w:r w:rsidRPr="00A0376F">
        <w:rPr>
          <w:color w:val="000000"/>
          <w:sz w:val="28"/>
          <w:szCs w:val="28"/>
        </w:rPr>
        <w:t xml:space="preserve"> - опыт, очерк, попытка) - это форма представления письменного материала, отличающаяся сочетанием глубины и актуальности рассматриваемой проблемы с простым, искренним, подчеркнуто индивидуальным стилем изложения. Создателем этого литературного жанра считается французский философ-гуманист Мишель </w:t>
      </w:r>
      <w:proofErr w:type="spellStart"/>
      <w:r w:rsidRPr="00A0376F">
        <w:rPr>
          <w:color w:val="000000"/>
          <w:sz w:val="28"/>
          <w:szCs w:val="28"/>
        </w:rPr>
        <w:lastRenderedPageBreak/>
        <w:t>Эйкли</w:t>
      </w:r>
      <w:proofErr w:type="spellEnd"/>
      <w:r w:rsidRPr="00A0376F">
        <w:rPr>
          <w:color w:val="000000"/>
          <w:sz w:val="28"/>
          <w:szCs w:val="28"/>
        </w:rPr>
        <w:t xml:space="preserve"> де Монтень, назвавший свое основное философское произведение «Опыты». (Сочинение направлено против догматизма в мышлении и проникнуто духом гуманизма и вольнодумства).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Целесообразность использования этой формы самостоятельной работы в процессе обучения подтверждается, прежде всего, тем, что она позволяет формировать и развивать у студентов навык выработки суждения, наличие которого является одним из основных критериев оценки качества специалиста.</w:t>
      </w:r>
    </w:p>
    <w:p w:rsidR="00075C9E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Использование формы эссе дает возможность преподавателям выявлять способность и умение студентов излагать изученный материал своими словами, оценивать уровень понимания и усвоения ими полученной информации.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Студенты получают возможность (особенно на младших курсах, когда у них еще недостаточно развит навык системного изложения материала) высказать свое мнение о предмете в доступном для них стиле.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написании эссе студенты должны учитывать следующие методические требования: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студенту следует высказываться свободно и открыто, не оглядываясь на авторитеты, устоявшиеся мнения, критично оценивать рассматриваемый материал, указывать на нечетко или непонятно сформулированные позиции, противоречия, замеченные при ознакомлении с тем или иным источником информации. При этом критика должна быть аргументированной и конструктивной;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вполне допускается заблуждение, высказывание ошибочной и, даже, заведомо неверной (с общепринятых позиций) точки зрения (как известно, это является одним из условий появления новых и оригинальных идей);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студенту необходимо высказать именно собственную точку зрения, свое согласие или несогласие с имеющимися позициями и высказываниями по данному вопросу. Эссе не должно быть простым изложением полученных сведений;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написание эссе должно быть основано на предварительном ознакомлении не менее чем с тремя различными произведениями (с указанием их авторов и названий);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должны иметь место сопоставление и оценка различных точек зрения по рассматриваемому вопросу (с обязательной ссылкой на названия публикаций и их авторов);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• в эссе должно быть сведено до минимума или исключено дословное переписывание литературных источников, материал должен быть изложен своими словами;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• объем эссе, в зависимости от темы, может колебаться от 3 до 10 страниц (полуторный межстрочный интервал, шрифт </w:t>
      </w:r>
      <w:proofErr w:type="spellStart"/>
      <w:r w:rsidRPr="00A0376F">
        <w:rPr>
          <w:color w:val="000000"/>
          <w:sz w:val="28"/>
          <w:szCs w:val="27"/>
        </w:rPr>
        <w:t>Times</w:t>
      </w:r>
      <w:proofErr w:type="spellEnd"/>
      <w:r w:rsidRPr="00A0376F">
        <w:rPr>
          <w:color w:val="000000"/>
          <w:sz w:val="28"/>
          <w:szCs w:val="27"/>
        </w:rPr>
        <w:t xml:space="preserve"> </w:t>
      </w:r>
      <w:proofErr w:type="spellStart"/>
      <w:r w:rsidRPr="00A0376F">
        <w:rPr>
          <w:color w:val="000000"/>
          <w:sz w:val="28"/>
          <w:szCs w:val="27"/>
        </w:rPr>
        <w:t>New</w:t>
      </w:r>
      <w:proofErr w:type="spellEnd"/>
      <w:r w:rsidRPr="00A0376F">
        <w:rPr>
          <w:color w:val="000000"/>
          <w:sz w:val="28"/>
          <w:szCs w:val="27"/>
        </w:rPr>
        <w:t xml:space="preserve"> </w:t>
      </w:r>
      <w:proofErr w:type="spellStart"/>
      <w:r w:rsidRPr="00A0376F">
        <w:rPr>
          <w:color w:val="000000"/>
          <w:sz w:val="28"/>
          <w:szCs w:val="27"/>
        </w:rPr>
        <w:t>Roman</w:t>
      </w:r>
      <w:proofErr w:type="spellEnd"/>
      <w:r w:rsidRPr="00A0376F">
        <w:rPr>
          <w:color w:val="000000"/>
          <w:sz w:val="28"/>
          <w:szCs w:val="27"/>
        </w:rPr>
        <w:t>, размер - 14).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i/>
          <w:color w:val="000000"/>
          <w:sz w:val="28"/>
          <w:szCs w:val="27"/>
        </w:rPr>
      </w:pPr>
      <w:r w:rsidRPr="00A0376F">
        <w:rPr>
          <w:i/>
          <w:color w:val="000000"/>
          <w:sz w:val="28"/>
          <w:szCs w:val="27"/>
        </w:rPr>
        <w:t>Критерии оценки эссе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1. Соответствие содержания текста выбранной теме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2. Наличие четкой и логичной структуры текста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3. Наличие в эссе авторской позиции по рассматриваемой проблематике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4. Обоснованность, аргументированность, доказательность высказываемых положений и выводов автора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5. Отсутствие орфографических, пунктуационных, стилистических, а также фактических ошибок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6. Соответствие оформления работы предъявляемым требованиям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7. Сдача эссе в установленный срок.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«отлично» (5 баллов) выставляется студенту, при условии выполнения вышеназванных требований в полном объеме.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«хорошо» (4 балла) выставляется студенту, при условии соответствия содержания текста выбранной теме, наличие в эссе авторской позиции по рассматриваемой проблематике, обоснованность, аргументированность, доказательность высказываемых положений и выводов автора.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«удовлетворительно» (3 балла) выставляется студенту, в случае соответствия содержания текста выбранной теме, наличия выводов автора по рассматриваемой проблеме.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«неудовлетворительно» (0 баллов) выставляется студенту в случае несоответствия содержания текста выбранной теме, отсутствия авторской позиции по рассматриваемой проблематике описанной и в целом не выполнения требований, согласно критериям оценки эссе.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b/>
          <w:color w:val="000000"/>
          <w:sz w:val="28"/>
          <w:szCs w:val="27"/>
        </w:rPr>
      </w:pPr>
      <w:r w:rsidRPr="00A0376F">
        <w:rPr>
          <w:b/>
          <w:color w:val="000000"/>
          <w:sz w:val="28"/>
          <w:szCs w:val="27"/>
        </w:rPr>
        <w:t>Реферативный обзор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Реферат (термин происходит от латинского </w:t>
      </w:r>
      <w:proofErr w:type="spellStart"/>
      <w:r w:rsidRPr="00A0376F">
        <w:rPr>
          <w:color w:val="000000"/>
          <w:sz w:val="28"/>
          <w:szCs w:val="27"/>
        </w:rPr>
        <w:t>refero</w:t>
      </w:r>
      <w:proofErr w:type="spellEnd"/>
      <w:r w:rsidRPr="00A0376F">
        <w:rPr>
          <w:color w:val="000000"/>
          <w:sz w:val="28"/>
          <w:szCs w:val="27"/>
        </w:rPr>
        <w:t xml:space="preserve"> - докладываю, сообщаю) - это краткое изложение содержания первичного документа. Реферат-обзор, </w:t>
      </w:r>
      <w:r w:rsidRPr="00A0376F">
        <w:rPr>
          <w:color w:val="000000"/>
          <w:sz w:val="28"/>
          <w:szCs w:val="27"/>
        </w:rPr>
        <w:lastRenderedPageBreak/>
        <w:t>или реферативный обзор, охватывает несколько первичных документов, дает сопоставление разных точек зрения по конкретному вопросу. Общие требования к реферативному обзору: информативность, полнота изложения; объективность, неискаженное фиксирование всех положений первичного текста; корректность в оценке материала.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реферативном обзоре студенты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Реферирование представляет собой интеллектуальный творческий процесс, включающий осмысление текста, аналитико-синтетическое преобразование информации и создание нового текста. Задачи реферативного обзора как формы работы студентов состоят в развитии и закреплении следующих навыков: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осуществление самостоятельного поиска статистического и аналитического материала по проблемам изучаемой дисциплины;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обобщение материалов специализированных периодических изданий;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формулирование аргументированных выводов по реферируемым материалам;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четкое и простое изложение мыслей по поводу прочитанного.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Выполнение реферативных справок (обзоров) расширит кругозор студента в выбранной теме, позволит более полно подобрать материал к будущей выпускной квалификационной работе.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Тематика реферативных обзоров периодически пересматривается с учетом актуальности и практической значимости исследуемых проблем для экономики страны.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выборе темы реферативного обзора следует проконсультироваться с ведущим дисциплину преподавателем. Студент может предложить для реферативного обзора свою тему, предварительно обосновав свой выбор.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определении темы реферативного обзора необходимо исходить из возможности собрать необходимый для ее написания конкретный материал в периодической печати.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Реферативный обзор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 сайтах.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В структуре реферативного обзора выделяются три основных компонента: библиографическое описание, собственно реферативный текст, справочный аппарат. В связи с этим требованием можно предложить следующий план описания каждого источника: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все сведения об авторе (Ф.И.О., место работы, должность, ученая степень);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полное название статьи или материала;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структура статьи или материала (из каких частей состоит, краткий конспект по каждому разделу);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проблема (и ее актуальность), рассмотренная в статье;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какое решение проблемы предлагает автор;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прогнозируемые автором результаты;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отношение студента к предложению автора.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Объем описания одного источника составляет 1-2 страницы.</w:t>
      </w:r>
    </w:p>
    <w:p w:rsidR="00075C9E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заключительной части обзора студент дает резюме (0,5-1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075C9E" w:rsidRPr="00075C9E" w:rsidRDefault="00075C9E" w:rsidP="00075C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4. </w:t>
      </w:r>
      <w:r w:rsidRPr="00075C9E">
        <w:rPr>
          <w:b/>
          <w:sz w:val="28"/>
          <w:szCs w:val="28"/>
        </w:rPr>
        <w:t>Контрольные вопросы для самоподготовки</w:t>
      </w:r>
    </w:p>
    <w:p w:rsidR="00075C9E" w:rsidRPr="00075C9E" w:rsidRDefault="00075C9E" w:rsidP="00075C9E">
      <w:pPr>
        <w:jc w:val="center"/>
        <w:rPr>
          <w:b/>
          <w:sz w:val="28"/>
          <w:szCs w:val="28"/>
          <w:lang w:val="uk-UA"/>
        </w:rPr>
      </w:pPr>
    </w:p>
    <w:p w:rsidR="00544546" w:rsidRPr="00540CF1" w:rsidRDefault="00544546" w:rsidP="00544546">
      <w:pPr>
        <w:pStyle w:val="a5"/>
        <w:widowControl/>
        <w:numPr>
          <w:ilvl w:val="0"/>
          <w:numId w:val="9"/>
        </w:numPr>
        <w:autoSpaceDE/>
        <w:autoSpaceDN/>
        <w:ind w:right="258"/>
        <w:jc w:val="both"/>
      </w:pPr>
      <w:r w:rsidRPr="00540CF1">
        <w:t>Практические</w:t>
      </w:r>
      <w:r w:rsidRPr="00540CF1">
        <w:rPr>
          <w:spacing w:val="1"/>
        </w:rPr>
        <w:t xml:space="preserve"> </w:t>
      </w:r>
      <w:r w:rsidRPr="00540CF1">
        <w:t>проблемы</w:t>
      </w:r>
      <w:r w:rsidRPr="00540CF1">
        <w:rPr>
          <w:spacing w:val="1"/>
        </w:rPr>
        <w:t xml:space="preserve"> </w:t>
      </w:r>
      <w:r w:rsidRPr="00540CF1">
        <w:t>реализации</w:t>
      </w:r>
      <w:r w:rsidRPr="00540CF1">
        <w:rPr>
          <w:spacing w:val="1"/>
        </w:rPr>
        <w:t xml:space="preserve"> </w:t>
      </w:r>
      <w:r w:rsidRPr="00540CF1">
        <w:t>проекта.</w:t>
      </w:r>
      <w:r w:rsidRPr="00540CF1">
        <w:rPr>
          <w:spacing w:val="1"/>
        </w:rPr>
        <w:t xml:space="preserve"> </w:t>
      </w:r>
    </w:p>
    <w:p w:rsidR="00544546" w:rsidRPr="00540CF1" w:rsidRDefault="00544546" w:rsidP="00544546">
      <w:pPr>
        <w:numPr>
          <w:ilvl w:val="0"/>
          <w:numId w:val="9"/>
        </w:numPr>
        <w:ind w:right="265"/>
        <w:jc w:val="both"/>
      </w:pPr>
      <w:r w:rsidRPr="00540CF1">
        <w:t xml:space="preserve">Структура проекта. Письменная часть проекта. </w:t>
      </w:r>
    </w:p>
    <w:p w:rsidR="00544546" w:rsidRPr="00540CF1" w:rsidRDefault="00544546" w:rsidP="00544546">
      <w:pPr>
        <w:numPr>
          <w:ilvl w:val="0"/>
          <w:numId w:val="9"/>
        </w:numPr>
        <w:ind w:right="267"/>
        <w:jc w:val="both"/>
      </w:pPr>
      <w:r w:rsidRPr="00540CF1">
        <w:t xml:space="preserve">Оценивание проекта. </w:t>
      </w:r>
    </w:p>
    <w:p w:rsidR="00544546" w:rsidRPr="00540CF1" w:rsidRDefault="00544546" w:rsidP="00544546">
      <w:pPr>
        <w:numPr>
          <w:ilvl w:val="0"/>
          <w:numId w:val="9"/>
        </w:numPr>
        <w:ind w:right="262"/>
        <w:jc w:val="both"/>
      </w:pPr>
      <w:r w:rsidRPr="00540CF1">
        <w:t xml:space="preserve">Подготовка защиты проекта. Презентация. </w:t>
      </w:r>
    </w:p>
    <w:p w:rsidR="00544546" w:rsidRPr="00540CF1" w:rsidRDefault="00544546" w:rsidP="00544546">
      <w:pPr>
        <w:numPr>
          <w:ilvl w:val="0"/>
          <w:numId w:val="9"/>
        </w:numPr>
        <w:jc w:val="both"/>
      </w:pPr>
      <w:r w:rsidRPr="00540CF1">
        <w:t>Общий</w:t>
      </w:r>
      <w:r w:rsidRPr="00540CF1">
        <w:rPr>
          <w:spacing w:val="63"/>
        </w:rPr>
        <w:t xml:space="preserve"> </w:t>
      </w:r>
      <w:r w:rsidRPr="00540CF1">
        <w:t>анализ</w:t>
      </w:r>
      <w:r w:rsidRPr="00540CF1">
        <w:rPr>
          <w:spacing w:val="62"/>
        </w:rPr>
        <w:t xml:space="preserve"> </w:t>
      </w:r>
      <w:r w:rsidRPr="00540CF1">
        <w:t>проекта.</w:t>
      </w:r>
      <w:r w:rsidRPr="00540CF1">
        <w:rPr>
          <w:spacing w:val="62"/>
        </w:rPr>
        <w:t xml:space="preserve"> </w:t>
      </w:r>
    </w:p>
    <w:p w:rsidR="00544546" w:rsidRPr="00540CF1" w:rsidRDefault="00544546" w:rsidP="00544546">
      <w:pPr>
        <w:pStyle w:val="a5"/>
        <w:widowControl/>
        <w:numPr>
          <w:ilvl w:val="0"/>
          <w:numId w:val="9"/>
        </w:numPr>
        <w:autoSpaceDE/>
        <w:autoSpaceDN/>
        <w:ind w:right="261"/>
        <w:jc w:val="both"/>
      </w:pPr>
      <w:r w:rsidRPr="00540CF1">
        <w:t>Практические</w:t>
      </w:r>
      <w:r w:rsidRPr="00540CF1">
        <w:rPr>
          <w:spacing w:val="1"/>
        </w:rPr>
        <w:t xml:space="preserve"> </w:t>
      </w:r>
      <w:r w:rsidRPr="00540CF1">
        <w:t>проблемы</w:t>
      </w:r>
      <w:r w:rsidRPr="00540CF1">
        <w:rPr>
          <w:spacing w:val="1"/>
        </w:rPr>
        <w:t xml:space="preserve"> </w:t>
      </w:r>
      <w:r w:rsidRPr="00540CF1">
        <w:t>реализации</w:t>
      </w:r>
      <w:r w:rsidRPr="00540CF1">
        <w:rPr>
          <w:spacing w:val="1"/>
        </w:rPr>
        <w:t xml:space="preserve"> </w:t>
      </w:r>
      <w:r w:rsidRPr="00540CF1">
        <w:t>проекта.</w:t>
      </w:r>
      <w:r w:rsidRPr="00540CF1">
        <w:rPr>
          <w:spacing w:val="1"/>
        </w:rPr>
        <w:t xml:space="preserve"> </w:t>
      </w:r>
    </w:p>
    <w:p w:rsidR="00544546" w:rsidRPr="00540CF1" w:rsidRDefault="00544546" w:rsidP="00544546">
      <w:pPr>
        <w:numPr>
          <w:ilvl w:val="0"/>
          <w:numId w:val="9"/>
        </w:numPr>
        <w:ind w:right="262"/>
        <w:jc w:val="both"/>
      </w:pPr>
      <w:r w:rsidRPr="00540CF1">
        <w:t xml:space="preserve">Структура проекта. Письменная часть проекта. </w:t>
      </w:r>
    </w:p>
    <w:p w:rsidR="00544546" w:rsidRPr="00540CF1" w:rsidRDefault="00544546" w:rsidP="00544546">
      <w:pPr>
        <w:pStyle w:val="a5"/>
        <w:widowControl/>
        <w:numPr>
          <w:ilvl w:val="0"/>
          <w:numId w:val="9"/>
        </w:numPr>
        <w:autoSpaceDE/>
        <w:autoSpaceDN/>
        <w:ind w:right="262"/>
        <w:jc w:val="both"/>
      </w:pPr>
      <w:r w:rsidRPr="00540CF1">
        <w:t xml:space="preserve">Оценивание проекта. </w:t>
      </w:r>
    </w:p>
    <w:p w:rsidR="00544546" w:rsidRPr="00540CF1" w:rsidRDefault="00544546" w:rsidP="00544546">
      <w:pPr>
        <w:numPr>
          <w:ilvl w:val="0"/>
          <w:numId w:val="9"/>
        </w:numPr>
        <w:ind w:right="265"/>
        <w:jc w:val="both"/>
      </w:pPr>
      <w:r w:rsidRPr="00540CF1">
        <w:t xml:space="preserve">Подготовка защиты проекта. Презентация. </w:t>
      </w:r>
    </w:p>
    <w:p w:rsidR="00544546" w:rsidRPr="00540CF1" w:rsidRDefault="00544546" w:rsidP="00544546">
      <w:pPr>
        <w:pStyle w:val="a5"/>
        <w:widowControl/>
        <w:numPr>
          <w:ilvl w:val="0"/>
          <w:numId w:val="9"/>
        </w:numPr>
        <w:autoSpaceDE/>
        <w:autoSpaceDN/>
        <w:ind w:right="264"/>
        <w:jc w:val="both"/>
      </w:pPr>
      <w:r w:rsidRPr="00540CF1">
        <w:t>Общий</w:t>
      </w:r>
      <w:r w:rsidRPr="00540CF1">
        <w:rPr>
          <w:spacing w:val="1"/>
        </w:rPr>
        <w:t xml:space="preserve"> </w:t>
      </w:r>
      <w:r w:rsidRPr="00540CF1">
        <w:t>анализ</w:t>
      </w:r>
      <w:r w:rsidRPr="00540CF1">
        <w:rPr>
          <w:spacing w:val="1"/>
        </w:rPr>
        <w:t xml:space="preserve"> </w:t>
      </w:r>
      <w:r w:rsidRPr="00540CF1">
        <w:t>проекта.</w:t>
      </w:r>
      <w:r w:rsidRPr="00540CF1">
        <w:rPr>
          <w:spacing w:val="1"/>
        </w:rPr>
        <w:t xml:space="preserve"> </w:t>
      </w:r>
    </w:p>
    <w:p w:rsidR="00544546" w:rsidRPr="00540CF1" w:rsidRDefault="00544546" w:rsidP="00544546">
      <w:pPr>
        <w:pStyle w:val="a5"/>
        <w:widowControl/>
        <w:numPr>
          <w:ilvl w:val="0"/>
          <w:numId w:val="9"/>
        </w:numPr>
        <w:autoSpaceDE/>
        <w:autoSpaceDN/>
        <w:ind w:right="262"/>
        <w:jc w:val="both"/>
      </w:pPr>
      <w:r w:rsidRPr="00540CF1">
        <w:t>Практические</w:t>
      </w:r>
      <w:r w:rsidRPr="00540CF1">
        <w:rPr>
          <w:spacing w:val="1"/>
        </w:rPr>
        <w:t xml:space="preserve"> </w:t>
      </w:r>
      <w:r w:rsidRPr="00540CF1">
        <w:t>проблемы</w:t>
      </w:r>
      <w:r w:rsidRPr="00540CF1">
        <w:rPr>
          <w:spacing w:val="1"/>
        </w:rPr>
        <w:t xml:space="preserve"> </w:t>
      </w:r>
      <w:r w:rsidRPr="00540CF1">
        <w:t>реализации</w:t>
      </w:r>
      <w:r w:rsidRPr="00540CF1">
        <w:rPr>
          <w:spacing w:val="1"/>
        </w:rPr>
        <w:t xml:space="preserve"> </w:t>
      </w:r>
      <w:r w:rsidRPr="00540CF1">
        <w:t>проекта.</w:t>
      </w:r>
      <w:r w:rsidRPr="00540CF1">
        <w:rPr>
          <w:spacing w:val="1"/>
        </w:rPr>
        <w:t xml:space="preserve"> </w:t>
      </w:r>
    </w:p>
    <w:p w:rsidR="00544546" w:rsidRPr="00540CF1" w:rsidRDefault="00544546" w:rsidP="00544546">
      <w:pPr>
        <w:numPr>
          <w:ilvl w:val="0"/>
          <w:numId w:val="9"/>
        </w:numPr>
        <w:ind w:right="262"/>
        <w:jc w:val="both"/>
      </w:pPr>
      <w:r w:rsidRPr="00540CF1">
        <w:t xml:space="preserve">Структура проекта. Письменная часть проекта. </w:t>
      </w:r>
    </w:p>
    <w:p w:rsidR="00544546" w:rsidRPr="00540CF1" w:rsidRDefault="00544546" w:rsidP="00544546">
      <w:pPr>
        <w:pStyle w:val="a5"/>
        <w:widowControl/>
        <w:numPr>
          <w:ilvl w:val="0"/>
          <w:numId w:val="9"/>
        </w:numPr>
        <w:autoSpaceDE/>
        <w:autoSpaceDN/>
        <w:ind w:right="262"/>
        <w:jc w:val="both"/>
      </w:pPr>
      <w:r w:rsidRPr="00540CF1">
        <w:t xml:space="preserve">Оценивание проекта. </w:t>
      </w:r>
    </w:p>
    <w:p w:rsidR="00544546" w:rsidRPr="00540CF1" w:rsidRDefault="00544546" w:rsidP="00544546">
      <w:pPr>
        <w:numPr>
          <w:ilvl w:val="0"/>
          <w:numId w:val="9"/>
        </w:numPr>
        <w:ind w:right="265"/>
        <w:jc w:val="both"/>
      </w:pPr>
      <w:r w:rsidRPr="00540CF1">
        <w:t>Подготовка защиты проекта. Презентация.</w:t>
      </w:r>
    </w:p>
    <w:p w:rsidR="00544546" w:rsidRPr="00540CF1" w:rsidRDefault="00544546" w:rsidP="00544546">
      <w:pPr>
        <w:numPr>
          <w:ilvl w:val="0"/>
          <w:numId w:val="9"/>
        </w:numPr>
        <w:ind w:right="265"/>
        <w:jc w:val="both"/>
      </w:pPr>
      <w:r w:rsidRPr="00540CF1">
        <w:t>Общий</w:t>
      </w:r>
      <w:r w:rsidRPr="00540CF1">
        <w:rPr>
          <w:spacing w:val="1"/>
        </w:rPr>
        <w:t xml:space="preserve"> </w:t>
      </w:r>
      <w:r w:rsidRPr="00540CF1">
        <w:t>анализ</w:t>
      </w:r>
      <w:r w:rsidRPr="00540CF1">
        <w:rPr>
          <w:spacing w:val="1"/>
        </w:rPr>
        <w:t xml:space="preserve"> </w:t>
      </w:r>
      <w:r w:rsidRPr="00540CF1">
        <w:t>проекта</w:t>
      </w: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  <w:r w:rsidRPr="00075C9E">
        <w:rPr>
          <w:b/>
          <w:sz w:val="28"/>
          <w:szCs w:val="28"/>
        </w:rPr>
        <w:t>Учебно-методическое обеспечение дисциплины:</w:t>
      </w:r>
    </w:p>
    <w:p w:rsidR="00075C9E" w:rsidRPr="00075C9E" w:rsidRDefault="00075C9E" w:rsidP="00075C9E">
      <w:pPr>
        <w:ind w:firstLine="567"/>
        <w:jc w:val="center"/>
        <w:rPr>
          <w:b/>
          <w:sz w:val="28"/>
          <w:szCs w:val="28"/>
        </w:rPr>
      </w:pPr>
      <w:r w:rsidRPr="00075C9E">
        <w:rPr>
          <w:b/>
          <w:sz w:val="28"/>
          <w:szCs w:val="28"/>
        </w:rPr>
        <w:t>Рекомендуемая литература</w:t>
      </w:r>
    </w:p>
    <w:p w:rsidR="00544546" w:rsidRPr="00FD4A95" w:rsidRDefault="00544546" w:rsidP="00544546">
      <w:pPr>
        <w:pStyle w:val="a7"/>
        <w:tabs>
          <w:tab w:val="left" w:pos="1590"/>
        </w:tabs>
        <w:spacing w:before="120"/>
        <w:ind w:left="-567"/>
        <w:jc w:val="center"/>
        <w:rPr>
          <w:b/>
          <w:sz w:val="28"/>
          <w:szCs w:val="28"/>
        </w:rPr>
      </w:pPr>
      <w:r w:rsidRPr="00FD4A95">
        <w:rPr>
          <w:b/>
          <w:sz w:val="28"/>
          <w:szCs w:val="28"/>
        </w:rPr>
        <w:t>Основная</w:t>
      </w:r>
      <w:r w:rsidRPr="00FD4A95"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литература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5874"/>
        <w:gridCol w:w="1458"/>
        <w:gridCol w:w="1624"/>
      </w:tblGrid>
      <w:tr w:rsidR="00544546" w:rsidRPr="001438F8" w:rsidTr="00617B44">
        <w:trPr>
          <w:jc w:val="center"/>
        </w:trPr>
        <w:tc>
          <w:tcPr>
            <w:tcW w:w="630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lastRenderedPageBreak/>
              <w:t xml:space="preserve">№ </w:t>
            </w:r>
          </w:p>
        </w:tc>
        <w:tc>
          <w:tcPr>
            <w:tcW w:w="6333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Наименование основной литературы</w:t>
            </w:r>
          </w:p>
        </w:tc>
        <w:tc>
          <w:tcPr>
            <w:tcW w:w="1501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Наличие электронной версии на учебно-методическом портале</w:t>
            </w:r>
          </w:p>
        </w:tc>
      </w:tr>
      <w:tr w:rsidR="00544546" w:rsidRPr="001438F8" w:rsidTr="00617B44">
        <w:trPr>
          <w:jc w:val="center"/>
        </w:trPr>
        <w:tc>
          <w:tcPr>
            <w:tcW w:w="630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О.1.</w:t>
            </w:r>
          </w:p>
        </w:tc>
        <w:tc>
          <w:tcPr>
            <w:tcW w:w="6333" w:type="dxa"/>
            <w:vAlign w:val="center"/>
          </w:tcPr>
          <w:p w:rsidR="00544546" w:rsidRDefault="00544546" w:rsidP="00617B44">
            <w:r>
              <w:t xml:space="preserve">Основы проектной </w:t>
            </w:r>
            <w:proofErr w:type="gramStart"/>
            <w:r>
              <w:t>деятельности :</w:t>
            </w:r>
            <w:proofErr w:type="gramEnd"/>
            <w:r>
              <w:t xml:space="preserve"> учебное пособие / автор-</w:t>
            </w:r>
            <w:proofErr w:type="spellStart"/>
            <w:r>
              <w:t>состави</w:t>
            </w:r>
            <w:proofErr w:type="spellEnd"/>
            <w:r>
              <w:t>­</w:t>
            </w:r>
          </w:p>
          <w:p w:rsidR="00544546" w:rsidRDefault="00544546" w:rsidP="00617B44">
            <w:proofErr w:type="spellStart"/>
            <w:r>
              <w:t>тель</w:t>
            </w:r>
            <w:proofErr w:type="spellEnd"/>
            <w:r>
              <w:t xml:space="preserve"> II. А. </w:t>
            </w:r>
            <w:proofErr w:type="gramStart"/>
            <w:r>
              <w:t>Гришина ;</w:t>
            </w:r>
            <w:proofErr w:type="gramEnd"/>
            <w:r>
              <w:t xml:space="preserve"> [научный редактор И. В. Брянцева]. - </w:t>
            </w:r>
            <w:proofErr w:type="gramStart"/>
            <w:r>
              <w:t>Хабаровск :</w:t>
            </w:r>
            <w:proofErr w:type="gramEnd"/>
            <w:r>
              <w:t xml:space="preserve"> </w:t>
            </w:r>
          </w:p>
          <w:p w:rsidR="00544546" w:rsidRPr="001438F8" w:rsidRDefault="00544546" w:rsidP="00617B44">
            <w:r>
              <w:t xml:space="preserve">Изд-во </w:t>
            </w:r>
            <w:proofErr w:type="spellStart"/>
            <w:r>
              <w:t>Тихоокеан</w:t>
            </w:r>
            <w:proofErr w:type="spellEnd"/>
            <w:r>
              <w:t xml:space="preserve">. гос. ун-та, 2019. - 112 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https://cloud.mail.ru/public/ynEp/GE5tgjrBp</w:t>
            </w:r>
          </w:p>
        </w:tc>
        <w:tc>
          <w:tcPr>
            <w:tcW w:w="1501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544546" w:rsidRPr="001438F8" w:rsidTr="00617B44">
        <w:trPr>
          <w:jc w:val="center"/>
        </w:trPr>
        <w:tc>
          <w:tcPr>
            <w:tcW w:w="630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О.2.</w:t>
            </w:r>
          </w:p>
        </w:tc>
        <w:tc>
          <w:tcPr>
            <w:tcW w:w="6333" w:type="dxa"/>
            <w:vAlign w:val="center"/>
          </w:tcPr>
          <w:p w:rsidR="00544546" w:rsidRDefault="00544546" w:rsidP="00617B44">
            <w:r>
              <w:t xml:space="preserve">Основы проектной </w:t>
            </w:r>
            <w:proofErr w:type="gramStart"/>
            <w:r>
              <w:t>деятельности :</w:t>
            </w:r>
            <w:proofErr w:type="gramEnd"/>
            <w:r>
              <w:t xml:space="preserve"> учебное пособие </w:t>
            </w:r>
          </w:p>
          <w:p w:rsidR="00544546" w:rsidRPr="001438F8" w:rsidRDefault="00544546" w:rsidP="00617B44">
            <w:r>
              <w:t xml:space="preserve">для обучающихся в системе СПО / Б. Р. </w:t>
            </w:r>
            <w:proofErr w:type="spellStart"/>
            <w:r>
              <w:t>Мандель</w:t>
            </w:r>
            <w:proofErr w:type="spellEnd"/>
            <w:r>
              <w:t xml:space="preserve">. </w:t>
            </w:r>
            <w:proofErr w:type="gramStart"/>
            <w:r>
              <w:t>Москва ;</w:t>
            </w:r>
            <w:proofErr w:type="gramEnd"/>
            <w:r>
              <w:t xml:space="preserve"> Берлин : </w:t>
            </w:r>
            <w:proofErr w:type="spellStart"/>
            <w:r>
              <w:t>Директ</w:t>
            </w:r>
            <w:proofErr w:type="spellEnd"/>
            <w:r>
              <w:t xml:space="preserve">-Медиа, 2018. – 293 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D85411">
              <w:t xml:space="preserve"> https://cloud.mail.ru/public/V3GZ/j6C5KGGoR</w:t>
            </w:r>
          </w:p>
        </w:tc>
        <w:tc>
          <w:tcPr>
            <w:tcW w:w="1501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544546" w:rsidRPr="001438F8" w:rsidTr="00617B44">
        <w:trPr>
          <w:jc w:val="center"/>
        </w:trPr>
        <w:tc>
          <w:tcPr>
            <w:tcW w:w="630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О.3.</w:t>
            </w:r>
          </w:p>
        </w:tc>
        <w:tc>
          <w:tcPr>
            <w:tcW w:w="6333" w:type="dxa"/>
            <w:vAlign w:val="center"/>
          </w:tcPr>
          <w:p w:rsidR="00544546" w:rsidRDefault="00544546" w:rsidP="00617B44">
            <w:r>
              <w:t xml:space="preserve">Управление </w:t>
            </w:r>
            <w:proofErr w:type="gramStart"/>
            <w:r>
              <w:t>проектами :</w:t>
            </w:r>
            <w:proofErr w:type="gramEnd"/>
            <w:r>
              <w:t xml:space="preserve"> учебник и практикум для академического бака-</w:t>
            </w:r>
          </w:p>
          <w:p w:rsidR="00544546" w:rsidRDefault="00544546" w:rsidP="00617B44">
            <w:proofErr w:type="spellStart"/>
            <w:r>
              <w:t>лавриата</w:t>
            </w:r>
            <w:proofErr w:type="spellEnd"/>
            <w:r>
              <w:t xml:space="preserve"> / А. И. Балашов, Е. М. Рогова, М. В. Тихонова, Е. А. </w:t>
            </w:r>
            <w:proofErr w:type="gramStart"/>
            <w:r>
              <w:t>Ткаченко ;</w:t>
            </w:r>
            <w:proofErr w:type="gramEnd"/>
            <w:r>
              <w:t xml:space="preserve"> под </w:t>
            </w:r>
          </w:p>
          <w:p w:rsidR="00544546" w:rsidRDefault="00544546" w:rsidP="00617B44">
            <w:r>
              <w:t xml:space="preserve">общ. ред. Е. М. Роговой. — </w:t>
            </w:r>
            <w:proofErr w:type="gramStart"/>
            <w:r>
              <w:t>М. :</w:t>
            </w:r>
            <w:proofErr w:type="gramEnd"/>
            <w:r>
              <w:t xml:space="preserve"> Издательство </w:t>
            </w:r>
            <w:proofErr w:type="spellStart"/>
            <w:r>
              <w:t>Юрайт</w:t>
            </w:r>
            <w:proofErr w:type="spellEnd"/>
            <w:r>
              <w:t xml:space="preserve">, 2015. — 383 с. — </w:t>
            </w:r>
            <w:proofErr w:type="gramStart"/>
            <w:r>
              <w:t>Серия :</w:t>
            </w:r>
            <w:proofErr w:type="gramEnd"/>
            <w:r>
              <w:t xml:space="preserve"> </w:t>
            </w:r>
          </w:p>
          <w:p w:rsidR="00544546" w:rsidRPr="000731D7" w:rsidRDefault="00544546" w:rsidP="00617B44">
            <w:pPr>
              <w:rPr>
                <w:lang w:val="uk-UA"/>
              </w:rPr>
            </w:pPr>
            <w:r>
              <w:t>Бакалавр. Академический курс.</w:t>
            </w:r>
            <w:r w:rsidRPr="00A66779">
              <w:rPr>
                <w:lang w:val="uk-UA"/>
              </w:rPr>
              <w:t xml:space="preserve">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https://cloud.mail.ru/public/pxXt/ydUS1C1BP</w:t>
            </w:r>
          </w:p>
        </w:tc>
        <w:tc>
          <w:tcPr>
            <w:tcW w:w="1501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544546" w:rsidRPr="001438F8" w:rsidTr="00617B44">
        <w:trPr>
          <w:jc w:val="center"/>
        </w:trPr>
        <w:tc>
          <w:tcPr>
            <w:tcW w:w="630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О.4.</w:t>
            </w:r>
          </w:p>
        </w:tc>
        <w:tc>
          <w:tcPr>
            <w:tcW w:w="6333" w:type="dxa"/>
            <w:vAlign w:val="center"/>
          </w:tcPr>
          <w:p w:rsidR="00544546" w:rsidRPr="00072FAE" w:rsidRDefault="00544546" w:rsidP="00617B44">
            <w:pPr>
              <w:rPr>
                <w:lang w:val="uk-UA"/>
              </w:rPr>
            </w:pPr>
            <w:proofErr w:type="spellStart"/>
            <w:r w:rsidRPr="00072FAE">
              <w:rPr>
                <w:lang w:val="uk-UA"/>
              </w:rPr>
              <w:t>Проектная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деятельность</w:t>
            </w:r>
            <w:proofErr w:type="spellEnd"/>
            <w:r w:rsidRPr="00072FAE">
              <w:rPr>
                <w:lang w:val="uk-UA"/>
              </w:rPr>
              <w:t xml:space="preserve"> в </w:t>
            </w:r>
            <w:proofErr w:type="spellStart"/>
            <w:r w:rsidRPr="00072FAE">
              <w:rPr>
                <w:lang w:val="uk-UA"/>
              </w:rPr>
              <w:t>образовательном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учреждении</w:t>
            </w:r>
            <w:proofErr w:type="spellEnd"/>
            <w:r w:rsidRPr="00072FAE">
              <w:rPr>
                <w:lang w:val="uk-UA"/>
              </w:rPr>
              <w:t xml:space="preserve"> [</w:t>
            </w:r>
            <w:proofErr w:type="spellStart"/>
            <w:r w:rsidRPr="00072FAE">
              <w:rPr>
                <w:lang w:val="uk-UA"/>
              </w:rPr>
              <w:t>Электронный</w:t>
            </w:r>
            <w:proofErr w:type="spellEnd"/>
            <w:r w:rsidRPr="00072FAE">
              <w:rPr>
                <w:lang w:val="uk-UA"/>
              </w:rPr>
              <w:t xml:space="preserve"> ресурс]: </w:t>
            </w:r>
            <w:proofErr w:type="spellStart"/>
            <w:r w:rsidRPr="00072FAE">
              <w:rPr>
                <w:lang w:val="uk-UA"/>
              </w:rPr>
              <w:t>учеб</w:t>
            </w:r>
            <w:proofErr w:type="spellEnd"/>
            <w:r w:rsidRPr="00072FAE">
              <w:rPr>
                <w:lang w:val="uk-UA"/>
              </w:rPr>
              <w:t xml:space="preserve">. </w:t>
            </w:r>
          </w:p>
          <w:p w:rsidR="00544546" w:rsidRPr="000731D7" w:rsidRDefault="00544546" w:rsidP="00617B44">
            <w:pPr>
              <w:rPr>
                <w:lang w:val="uk-UA"/>
              </w:rPr>
            </w:pPr>
            <w:proofErr w:type="spellStart"/>
            <w:r w:rsidRPr="00072FAE">
              <w:rPr>
                <w:lang w:val="uk-UA"/>
              </w:rPr>
              <w:t>пособие</w:t>
            </w:r>
            <w:proofErr w:type="spellEnd"/>
            <w:r w:rsidRPr="00072FAE">
              <w:rPr>
                <w:lang w:val="uk-UA"/>
              </w:rPr>
              <w:t xml:space="preserve">. – 2-е </w:t>
            </w:r>
            <w:proofErr w:type="spellStart"/>
            <w:r w:rsidRPr="00072FAE">
              <w:rPr>
                <w:lang w:val="uk-UA"/>
              </w:rPr>
              <w:t>изд</w:t>
            </w:r>
            <w:proofErr w:type="spellEnd"/>
            <w:r w:rsidRPr="00072FAE">
              <w:rPr>
                <w:lang w:val="uk-UA"/>
              </w:rPr>
              <w:t xml:space="preserve">., стер. – М. : ФЛИНТА, 2014. - 144с.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https://cloud.mail.ru/public/xNRb/tk5CG9kY9</w:t>
            </w:r>
          </w:p>
        </w:tc>
        <w:tc>
          <w:tcPr>
            <w:tcW w:w="1501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544546" w:rsidRPr="001438F8" w:rsidTr="00617B44">
        <w:trPr>
          <w:jc w:val="center"/>
        </w:trPr>
        <w:tc>
          <w:tcPr>
            <w:tcW w:w="630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О.</w:t>
            </w:r>
            <w:r>
              <w:t>5</w:t>
            </w:r>
            <w:r w:rsidRPr="001438F8">
              <w:t>.</w:t>
            </w:r>
          </w:p>
        </w:tc>
        <w:tc>
          <w:tcPr>
            <w:tcW w:w="6333" w:type="dxa"/>
            <w:vAlign w:val="center"/>
          </w:tcPr>
          <w:p w:rsidR="00544546" w:rsidRPr="000731D7" w:rsidRDefault="00544546" w:rsidP="00617B44">
            <w:pPr>
              <w:rPr>
                <w:lang w:val="uk-UA"/>
              </w:rPr>
            </w:pPr>
            <w:proofErr w:type="spellStart"/>
            <w:r w:rsidRPr="00072FAE">
              <w:rPr>
                <w:lang w:val="uk-UA"/>
              </w:rPr>
              <w:t>Организация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проектной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деятельности</w:t>
            </w:r>
            <w:proofErr w:type="spellEnd"/>
            <w:r w:rsidRPr="00072FAE">
              <w:rPr>
                <w:lang w:val="uk-UA"/>
              </w:rPr>
              <w:t xml:space="preserve"> : </w:t>
            </w:r>
            <w:proofErr w:type="spellStart"/>
            <w:r w:rsidRPr="00072FAE">
              <w:rPr>
                <w:lang w:val="uk-UA"/>
              </w:rPr>
              <w:t>мето</w:t>
            </w:r>
            <w:r>
              <w:rPr>
                <w:lang w:val="uk-UA"/>
              </w:rPr>
              <w:t>дическое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пособие</w:t>
            </w:r>
            <w:proofErr w:type="spellEnd"/>
            <w:r>
              <w:rPr>
                <w:lang w:val="uk-UA"/>
              </w:rPr>
              <w:t xml:space="preserve"> / А. А. </w:t>
            </w:r>
            <w:proofErr w:type="spellStart"/>
            <w:r>
              <w:rPr>
                <w:lang w:val="uk-UA"/>
              </w:rPr>
              <w:t>Косяр</w:t>
            </w:r>
            <w:r w:rsidRPr="00072FAE">
              <w:rPr>
                <w:lang w:val="uk-UA"/>
              </w:rPr>
              <w:t>ский</w:t>
            </w:r>
            <w:proofErr w:type="spellEnd"/>
            <w:r w:rsidRPr="00072FAE">
              <w:rPr>
                <w:lang w:val="uk-UA"/>
              </w:rPr>
              <w:t xml:space="preserve">, Т. И. </w:t>
            </w:r>
            <w:proofErr w:type="spellStart"/>
            <w:r w:rsidRPr="00072FAE">
              <w:rPr>
                <w:lang w:val="uk-UA"/>
              </w:rPr>
              <w:t>Дорошкевич</w:t>
            </w:r>
            <w:proofErr w:type="spellEnd"/>
            <w:r w:rsidRPr="00072FAE">
              <w:rPr>
                <w:lang w:val="uk-UA"/>
              </w:rPr>
              <w:t xml:space="preserve">, В. Г. </w:t>
            </w:r>
            <w:proofErr w:type="spellStart"/>
            <w:r w:rsidRPr="00072FAE">
              <w:rPr>
                <w:lang w:val="uk-UA"/>
              </w:rPr>
              <w:t>Даниш</w:t>
            </w:r>
            <w:proofErr w:type="spellEnd"/>
            <w:r w:rsidRPr="00072FAE">
              <w:rPr>
                <w:lang w:val="uk-UA"/>
              </w:rPr>
              <w:t xml:space="preserve"> ; Деп</w:t>
            </w:r>
            <w:r>
              <w:rPr>
                <w:lang w:val="uk-UA"/>
              </w:rPr>
              <w:t xml:space="preserve">артамент </w:t>
            </w:r>
            <w:proofErr w:type="spellStart"/>
            <w:r>
              <w:rPr>
                <w:lang w:val="uk-UA"/>
              </w:rPr>
              <w:t>образования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администра</w:t>
            </w:r>
            <w:r w:rsidRPr="00072FAE">
              <w:rPr>
                <w:lang w:val="uk-UA"/>
              </w:rPr>
              <w:t>ции</w:t>
            </w:r>
            <w:proofErr w:type="spellEnd"/>
            <w:r w:rsidRPr="00072FAE">
              <w:rPr>
                <w:lang w:val="uk-UA"/>
              </w:rPr>
              <w:t xml:space="preserve"> МО г. Краснодар, Центр </w:t>
            </w:r>
            <w:proofErr w:type="spellStart"/>
            <w:r w:rsidRPr="00072FAE">
              <w:rPr>
                <w:lang w:val="uk-UA"/>
              </w:rPr>
              <w:t>детского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творчества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Прикубанский</w:t>
            </w:r>
            <w:proofErr w:type="spellEnd"/>
            <w:r>
              <w:rPr>
                <w:lang w:val="uk-UA"/>
              </w:rPr>
              <w:t>». — Ка</w:t>
            </w:r>
            <w:r w:rsidRPr="00072FAE">
              <w:rPr>
                <w:lang w:val="uk-UA"/>
              </w:rPr>
              <w:t xml:space="preserve">зань : Бук, 2019. — 64 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https://cloud.mail.ru/public/LvAV/g4wPRqozY</w:t>
            </w:r>
          </w:p>
        </w:tc>
        <w:tc>
          <w:tcPr>
            <w:tcW w:w="1501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</w:tr>
      <w:tr w:rsidR="00544546" w:rsidRPr="001438F8" w:rsidTr="00617B44">
        <w:trPr>
          <w:jc w:val="center"/>
        </w:trPr>
        <w:tc>
          <w:tcPr>
            <w:tcW w:w="6963" w:type="dxa"/>
            <w:gridSpan w:val="2"/>
            <w:vAlign w:val="center"/>
          </w:tcPr>
          <w:p w:rsidR="00544546" w:rsidRPr="001438F8" w:rsidRDefault="00544546" w:rsidP="00617B44">
            <w:pPr>
              <w:rPr>
                <w:bCs/>
                <w:shd w:val="clear" w:color="auto" w:fill="FFFFFF"/>
              </w:rPr>
            </w:pPr>
            <w:r w:rsidRPr="001438F8">
              <w:rPr>
                <w:bCs/>
                <w:shd w:val="clear" w:color="auto" w:fill="FFFFFF"/>
              </w:rPr>
              <w:t xml:space="preserve">Всего наименований: </w:t>
            </w:r>
            <w:r>
              <w:rPr>
                <w:bCs/>
                <w:shd w:val="clear" w:color="auto" w:fill="FFFFFF"/>
              </w:rPr>
              <w:t>5</w:t>
            </w:r>
            <w:r w:rsidRPr="001438F8">
              <w:rPr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0 печатный экземпляр</w:t>
            </w:r>
          </w:p>
        </w:tc>
        <w:tc>
          <w:tcPr>
            <w:tcW w:w="1673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5 электронных ресурсов</w:t>
            </w:r>
          </w:p>
        </w:tc>
      </w:tr>
    </w:tbl>
    <w:p w:rsidR="00544546" w:rsidRDefault="00544546" w:rsidP="00544546">
      <w:pPr>
        <w:pStyle w:val="31"/>
        <w:numPr>
          <w:ilvl w:val="1"/>
          <w:numId w:val="10"/>
        </w:numPr>
        <w:tabs>
          <w:tab w:val="left" w:pos="1590"/>
        </w:tabs>
        <w:spacing w:before="117"/>
        <w:ind w:hanging="421"/>
        <w:jc w:val="center"/>
        <w:rPr>
          <w:sz w:val="28"/>
          <w:szCs w:val="28"/>
        </w:rPr>
      </w:pPr>
      <w:r w:rsidRPr="00FD4A95">
        <w:rPr>
          <w:sz w:val="28"/>
          <w:szCs w:val="28"/>
        </w:rPr>
        <w:t>Дополнительная</w:t>
      </w:r>
      <w:r w:rsidRPr="00FD4A95">
        <w:rPr>
          <w:spacing w:val="-4"/>
          <w:sz w:val="28"/>
          <w:szCs w:val="28"/>
        </w:rPr>
        <w:t xml:space="preserve"> </w:t>
      </w:r>
      <w:r w:rsidRPr="00FD4A95">
        <w:rPr>
          <w:sz w:val="28"/>
          <w:szCs w:val="28"/>
        </w:rPr>
        <w:t>литература.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5885"/>
        <w:gridCol w:w="1457"/>
        <w:gridCol w:w="1623"/>
      </w:tblGrid>
      <w:tr w:rsidR="00544546" w:rsidRPr="00E32C34" w:rsidTr="00617B44">
        <w:trPr>
          <w:jc w:val="center"/>
        </w:trPr>
        <w:tc>
          <w:tcPr>
            <w:tcW w:w="620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 xml:space="preserve">№ </w:t>
            </w:r>
          </w:p>
        </w:tc>
        <w:tc>
          <w:tcPr>
            <w:tcW w:w="6343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Наличие электронной версии на учебно-методическом портале</w:t>
            </w:r>
          </w:p>
        </w:tc>
      </w:tr>
      <w:tr w:rsidR="00544546" w:rsidRPr="00E32C34" w:rsidTr="00617B44">
        <w:trPr>
          <w:jc w:val="center"/>
        </w:trPr>
        <w:tc>
          <w:tcPr>
            <w:tcW w:w="620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Д.1.</w:t>
            </w:r>
          </w:p>
        </w:tc>
        <w:tc>
          <w:tcPr>
            <w:tcW w:w="6343" w:type="dxa"/>
            <w:vAlign w:val="center"/>
          </w:tcPr>
          <w:p w:rsidR="00544546" w:rsidRPr="000731D7" w:rsidRDefault="00544546" w:rsidP="00617B44">
            <w:pPr>
              <w:rPr>
                <w:lang w:val="uk-UA"/>
              </w:rPr>
            </w:pPr>
            <w:proofErr w:type="spellStart"/>
            <w:r w:rsidRPr="00072FAE">
              <w:rPr>
                <w:lang w:val="uk-UA"/>
              </w:rPr>
              <w:t>Методическое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пособие</w:t>
            </w:r>
            <w:proofErr w:type="spellEnd"/>
            <w:r w:rsidRPr="00072FAE">
              <w:rPr>
                <w:lang w:val="uk-UA"/>
              </w:rPr>
              <w:t xml:space="preserve"> по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учебной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дисциплине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Проектная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деятельность</w:t>
            </w:r>
            <w:proofErr w:type="spellEnd"/>
            <w:r w:rsidRPr="00072FAE">
              <w:rPr>
                <w:lang w:val="uk-UA"/>
              </w:rPr>
              <w:t xml:space="preserve">». – ОГБПОУ </w:t>
            </w:r>
            <w:proofErr w:type="spellStart"/>
            <w:r w:rsidRPr="00072FAE">
              <w:rPr>
                <w:lang w:val="uk-UA"/>
              </w:rPr>
              <w:t>СмолАПО</w:t>
            </w:r>
            <w:proofErr w:type="spellEnd"/>
            <w:r w:rsidRPr="00072FAE">
              <w:rPr>
                <w:lang w:val="uk-UA"/>
              </w:rPr>
              <w:t xml:space="preserve">, 2015. – 23 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https://cloud.mail.ru/public/Dn6F/xQ6mNXu7M</w:t>
            </w:r>
          </w:p>
        </w:tc>
        <w:tc>
          <w:tcPr>
            <w:tcW w:w="1501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544546" w:rsidRPr="00E32C34" w:rsidTr="00617B44">
        <w:trPr>
          <w:jc w:val="center"/>
        </w:trPr>
        <w:tc>
          <w:tcPr>
            <w:tcW w:w="620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Д.2.</w:t>
            </w:r>
          </w:p>
        </w:tc>
        <w:tc>
          <w:tcPr>
            <w:tcW w:w="6343" w:type="dxa"/>
            <w:vAlign w:val="center"/>
          </w:tcPr>
          <w:p w:rsidR="00544546" w:rsidRPr="00C171E3" w:rsidRDefault="00544546" w:rsidP="00617B44">
            <w:pPr>
              <w:rPr>
                <w:lang w:val="uk-UA"/>
              </w:rPr>
            </w:pPr>
            <w:proofErr w:type="spellStart"/>
            <w:r w:rsidRPr="00C171E3">
              <w:rPr>
                <w:lang w:val="uk-UA"/>
              </w:rPr>
              <w:t>Основы</w:t>
            </w:r>
            <w:proofErr w:type="spellEnd"/>
            <w:r w:rsidRPr="00C171E3">
              <w:rPr>
                <w:lang w:val="uk-UA"/>
              </w:rPr>
              <w:t xml:space="preserve"> </w:t>
            </w:r>
            <w:proofErr w:type="spellStart"/>
            <w:r w:rsidRPr="00C171E3">
              <w:rPr>
                <w:lang w:val="uk-UA"/>
              </w:rPr>
              <w:t>управления</w:t>
            </w:r>
            <w:proofErr w:type="spellEnd"/>
            <w:r>
              <w:rPr>
                <w:lang w:val="uk-UA"/>
              </w:rPr>
              <w:t xml:space="preserve"> проектами : [</w:t>
            </w:r>
            <w:proofErr w:type="spellStart"/>
            <w:r>
              <w:rPr>
                <w:lang w:val="uk-UA"/>
              </w:rPr>
              <w:t>учеб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пособие</w:t>
            </w:r>
            <w:proofErr w:type="spellEnd"/>
            <w:r>
              <w:rPr>
                <w:lang w:val="uk-UA"/>
              </w:rPr>
              <w:t xml:space="preserve">] / </w:t>
            </w:r>
            <w:r w:rsidRPr="00C171E3">
              <w:rPr>
                <w:lang w:val="uk-UA"/>
              </w:rPr>
              <w:t xml:space="preserve">Л. Н. </w:t>
            </w:r>
            <w:proofErr w:type="spellStart"/>
            <w:r w:rsidRPr="00C171E3">
              <w:rPr>
                <w:lang w:val="uk-UA"/>
              </w:rPr>
              <w:t>Боронина</w:t>
            </w:r>
            <w:proofErr w:type="spellEnd"/>
            <w:r w:rsidRPr="00C171E3">
              <w:rPr>
                <w:lang w:val="uk-UA"/>
              </w:rPr>
              <w:t xml:space="preserve">, З. В. </w:t>
            </w:r>
            <w:proofErr w:type="spellStart"/>
            <w:r w:rsidRPr="00C171E3">
              <w:rPr>
                <w:lang w:val="uk-UA"/>
              </w:rPr>
              <w:t>Сенук</w:t>
            </w:r>
            <w:proofErr w:type="spellEnd"/>
            <w:r w:rsidRPr="00C171E3">
              <w:rPr>
                <w:lang w:val="uk-UA"/>
              </w:rPr>
              <w:t xml:space="preserve"> ; М-во </w:t>
            </w:r>
            <w:proofErr w:type="spellStart"/>
            <w:r w:rsidRPr="00C171E3">
              <w:rPr>
                <w:lang w:val="uk-UA"/>
              </w:rPr>
              <w:t>образования</w:t>
            </w:r>
            <w:proofErr w:type="spellEnd"/>
            <w:r w:rsidRPr="00C171E3">
              <w:rPr>
                <w:lang w:val="uk-UA"/>
              </w:rPr>
              <w:t xml:space="preserve"> и науки Рос. </w:t>
            </w:r>
            <w:proofErr w:type="spellStart"/>
            <w:r w:rsidRPr="00C171E3">
              <w:rPr>
                <w:lang w:val="uk-UA"/>
              </w:rPr>
              <w:t>Федерации</w:t>
            </w:r>
            <w:proofErr w:type="spellEnd"/>
            <w:r w:rsidRPr="00C171E3">
              <w:rPr>
                <w:lang w:val="uk-UA"/>
              </w:rPr>
              <w:t xml:space="preserve">, Урал. </w:t>
            </w:r>
            <w:proofErr w:type="spellStart"/>
            <w:r w:rsidRPr="00C171E3">
              <w:rPr>
                <w:lang w:val="uk-UA"/>
              </w:rPr>
              <w:t>федер</w:t>
            </w:r>
            <w:proofErr w:type="spellEnd"/>
            <w:r w:rsidRPr="00C171E3">
              <w:rPr>
                <w:lang w:val="uk-UA"/>
              </w:rPr>
              <w:t xml:space="preserve">. ун-т. 2-e </w:t>
            </w:r>
            <w:proofErr w:type="spellStart"/>
            <w:r w:rsidRPr="00C171E3">
              <w:rPr>
                <w:lang w:val="uk-UA"/>
              </w:rPr>
              <w:t>изд</w:t>
            </w:r>
            <w:proofErr w:type="spellEnd"/>
            <w:r w:rsidRPr="00C171E3">
              <w:rPr>
                <w:lang w:val="uk-UA"/>
              </w:rPr>
              <w:t xml:space="preserve">., </w:t>
            </w:r>
            <w:proofErr w:type="spellStart"/>
            <w:r w:rsidRPr="00C171E3">
              <w:rPr>
                <w:lang w:val="uk-UA"/>
              </w:rPr>
              <w:t>доп</w:t>
            </w:r>
            <w:proofErr w:type="spellEnd"/>
            <w:r w:rsidRPr="00C171E3">
              <w:rPr>
                <w:lang w:val="uk-UA"/>
              </w:rPr>
              <w:t xml:space="preserve">. — </w:t>
            </w:r>
            <w:proofErr w:type="spellStart"/>
            <w:r w:rsidRPr="00C171E3">
              <w:rPr>
                <w:lang w:val="uk-UA"/>
              </w:rPr>
              <w:t>Екатерин</w:t>
            </w:r>
            <w:proofErr w:type="spellEnd"/>
            <w:r w:rsidRPr="00C171E3">
              <w:rPr>
                <w:lang w:val="uk-UA"/>
              </w:rPr>
              <w:t>-</w:t>
            </w:r>
          </w:p>
          <w:p w:rsidR="00544546" w:rsidRPr="000731D7" w:rsidRDefault="00544546" w:rsidP="00617B44">
            <w:pPr>
              <w:rPr>
                <w:lang w:val="uk-UA"/>
              </w:rPr>
            </w:pPr>
            <w:proofErr w:type="spellStart"/>
            <w:r w:rsidRPr="00C171E3">
              <w:rPr>
                <w:lang w:val="uk-UA"/>
              </w:rPr>
              <w:t>бург</w:t>
            </w:r>
            <w:proofErr w:type="spellEnd"/>
            <w:r w:rsidRPr="00C171E3">
              <w:rPr>
                <w:lang w:val="uk-UA"/>
              </w:rPr>
              <w:t xml:space="preserve"> : </w:t>
            </w:r>
            <w:proofErr w:type="spellStart"/>
            <w:r w:rsidRPr="00C171E3">
              <w:rPr>
                <w:lang w:val="uk-UA"/>
              </w:rPr>
              <w:t>Изд</w:t>
            </w:r>
            <w:proofErr w:type="spellEnd"/>
            <w:r w:rsidRPr="00C171E3">
              <w:rPr>
                <w:lang w:val="uk-UA"/>
              </w:rPr>
              <w:t xml:space="preserve">-во Урал. </w:t>
            </w:r>
            <w:proofErr w:type="spellStart"/>
            <w:r w:rsidRPr="00C171E3">
              <w:rPr>
                <w:lang w:val="uk-UA"/>
              </w:rPr>
              <w:t>ун</w:t>
            </w:r>
            <w:proofErr w:type="spellEnd"/>
            <w:r w:rsidRPr="00C171E3">
              <w:rPr>
                <w:lang w:val="uk-UA"/>
              </w:rPr>
              <w:t xml:space="preserve">-та, 2016. — 134 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https://cloud.mail.ru/public/5fcS/V4E74Ajfc</w:t>
            </w:r>
          </w:p>
        </w:tc>
        <w:tc>
          <w:tcPr>
            <w:tcW w:w="1501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544546" w:rsidRPr="00E32C34" w:rsidTr="00617B44">
        <w:trPr>
          <w:jc w:val="center"/>
        </w:trPr>
        <w:tc>
          <w:tcPr>
            <w:tcW w:w="620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Д.3.</w:t>
            </w:r>
          </w:p>
        </w:tc>
        <w:tc>
          <w:tcPr>
            <w:tcW w:w="6343" w:type="dxa"/>
            <w:vAlign w:val="center"/>
          </w:tcPr>
          <w:p w:rsidR="00544546" w:rsidRDefault="00544546" w:rsidP="00617B44">
            <w:r>
              <w:t xml:space="preserve">Основы управления </w:t>
            </w:r>
            <w:proofErr w:type="gramStart"/>
            <w:r>
              <w:t>проектами :</w:t>
            </w:r>
            <w:proofErr w:type="gramEnd"/>
            <w:r>
              <w:t xml:space="preserve"> [учеб. пособие] / л. н. </w:t>
            </w:r>
            <w:proofErr w:type="spellStart"/>
            <w:r>
              <w:t>боронина</w:t>
            </w:r>
            <w:proofErr w:type="spellEnd"/>
            <w:r>
              <w:t xml:space="preserve">, з. в. </w:t>
            </w:r>
            <w:proofErr w:type="spellStart"/>
            <w:r>
              <w:t>сенук</w:t>
            </w:r>
            <w:proofErr w:type="spellEnd"/>
            <w:r>
              <w:t xml:space="preserve"> ; М-во образования и науки рос. Федерации, </w:t>
            </w:r>
            <w:proofErr w:type="spellStart"/>
            <w:r>
              <w:t>урал</w:t>
            </w:r>
            <w:proofErr w:type="spellEnd"/>
            <w:r>
              <w:t xml:space="preserve">. </w:t>
            </w:r>
            <w:proofErr w:type="spellStart"/>
            <w:r>
              <w:t>федер</w:t>
            </w:r>
            <w:proofErr w:type="spellEnd"/>
            <w:r>
              <w:t xml:space="preserve">. ун-т. – </w:t>
            </w:r>
            <w:proofErr w:type="spellStart"/>
            <w:proofErr w:type="gramStart"/>
            <w:r>
              <w:t>екатеринбург</w:t>
            </w:r>
            <w:proofErr w:type="spellEnd"/>
            <w:r>
              <w:t xml:space="preserve"> :</w:t>
            </w:r>
            <w:proofErr w:type="gramEnd"/>
            <w:r>
              <w:t xml:space="preserve"> изд-во </w:t>
            </w:r>
            <w:proofErr w:type="spellStart"/>
            <w:r>
              <w:t>урал</w:t>
            </w:r>
            <w:proofErr w:type="spellEnd"/>
            <w:r>
              <w:t xml:space="preserve">. </w:t>
            </w:r>
          </w:p>
          <w:p w:rsidR="00544546" w:rsidRPr="000731D7" w:rsidRDefault="00544546" w:rsidP="00617B44">
            <w:pPr>
              <w:rPr>
                <w:lang w:val="uk-UA"/>
              </w:rPr>
            </w:pPr>
            <w:r>
              <w:t>ун-та, 2015. — 112 с.</w:t>
            </w:r>
            <w:r w:rsidRPr="00C171E3">
              <w:rPr>
                <w:lang w:val="uk-UA"/>
              </w:rPr>
              <w:t xml:space="preserve">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https://cloud.mail.ru/public/A9Gm/nS2zLXZF3</w:t>
            </w:r>
          </w:p>
        </w:tc>
        <w:tc>
          <w:tcPr>
            <w:tcW w:w="1501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544546" w:rsidRPr="00E32C34" w:rsidTr="00617B44">
        <w:trPr>
          <w:jc w:val="center"/>
        </w:trPr>
        <w:tc>
          <w:tcPr>
            <w:tcW w:w="620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Д.4.</w:t>
            </w:r>
          </w:p>
        </w:tc>
        <w:tc>
          <w:tcPr>
            <w:tcW w:w="6343" w:type="dxa"/>
            <w:vAlign w:val="center"/>
          </w:tcPr>
          <w:p w:rsidR="00544546" w:rsidRPr="000731D7" w:rsidRDefault="00544546" w:rsidP="00617B4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Учебное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пособие</w:t>
            </w:r>
            <w:proofErr w:type="spellEnd"/>
            <w:r>
              <w:rPr>
                <w:lang w:val="uk-UA"/>
              </w:rPr>
              <w:t>: «</w:t>
            </w:r>
            <w:proofErr w:type="spellStart"/>
            <w:r>
              <w:rPr>
                <w:lang w:val="uk-UA"/>
              </w:rPr>
              <w:t>Основы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проектной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деятельности</w:t>
            </w:r>
            <w:proofErr w:type="spellEnd"/>
            <w:r>
              <w:rPr>
                <w:lang w:val="uk-UA"/>
              </w:rPr>
              <w:t xml:space="preserve">» </w:t>
            </w:r>
            <w:proofErr w:type="spellStart"/>
            <w:r>
              <w:rPr>
                <w:lang w:val="uk-UA"/>
              </w:rPr>
              <w:t>Решенский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А.С.,Годунова</w:t>
            </w:r>
            <w:proofErr w:type="spellEnd"/>
            <w:r>
              <w:rPr>
                <w:lang w:val="uk-UA"/>
              </w:rPr>
              <w:t xml:space="preserve"> Л.Н., Ростов-на-Дону,2021г.</w:t>
            </w:r>
            <w:r w:rsidRPr="0029039A">
              <w:rPr>
                <w:lang w:val="uk-UA"/>
              </w:rPr>
              <w:t xml:space="preserve">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</w:t>
            </w:r>
            <w:r w:rsidRPr="00514150">
              <w:rPr>
                <w:lang w:val="uk-UA"/>
              </w:rPr>
              <w:lastRenderedPageBreak/>
              <w:t xml:space="preserve">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https://cloud.mail.ru/public/gABz/ASMx3ckiq</w:t>
            </w:r>
          </w:p>
        </w:tc>
        <w:tc>
          <w:tcPr>
            <w:tcW w:w="1501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544546" w:rsidRPr="001438F8" w:rsidRDefault="00544546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544546" w:rsidRPr="00BC2B85" w:rsidTr="00617B44">
        <w:trPr>
          <w:jc w:val="center"/>
        </w:trPr>
        <w:tc>
          <w:tcPr>
            <w:tcW w:w="6963" w:type="dxa"/>
            <w:gridSpan w:val="2"/>
            <w:vAlign w:val="center"/>
          </w:tcPr>
          <w:p w:rsidR="00544546" w:rsidRPr="001438F8" w:rsidRDefault="00544546" w:rsidP="00617B44">
            <w:pPr>
              <w:rPr>
                <w:bCs/>
                <w:shd w:val="clear" w:color="auto" w:fill="FFFFFF"/>
              </w:rPr>
            </w:pPr>
            <w:r w:rsidRPr="001438F8">
              <w:rPr>
                <w:bCs/>
                <w:shd w:val="clear" w:color="auto" w:fill="FFFFFF"/>
              </w:rPr>
              <w:lastRenderedPageBreak/>
              <w:t xml:space="preserve">Всего наименований: </w:t>
            </w:r>
            <w:r>
              <w:rPr>
                <w:bCs/>
                <w:shd w:val="clear" w:color="auto" w:fill="FFFFFF"/>
              </w:rPr>
              <w:t>4</w:t>
            </w:r>
            <w:r w:rsidRPr="001438F8">
              <w:rPr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544546" w:rsidRPr="001438F8" w:rsidRDefault="00544546" w:rsidP="00617B44">
            <w:pPr>
              <w:jc w:val="center"/>
            </w:pPr>
            <w:r w:rsidRPr="001438F8">
              <w:t>0 печатный экземпляр</w:t>
            </w:r>
          </w:p>
        </w:tc>
        <w:tc>
          <w:tcPr>
            <w:tcW w:w="1673" w:type="dxa"/>
            <w:vAlign w:val="center"/>
          </w:tcPr>
          <w:p w:rsidR="00544546" w:rsidRPr="001438F8" w:rsidRDefault="00544546" w:rsidP="00617B44">
            <w:pPr>
              <w:jc w:val="center"/>
            </w:pPr>
            <w:r>
              <w:t xml:space="preserve">4 </w:t>
            </w:r>
            <w:r w:rsidRPr="001438F8">
              <w:t>электронных ресурс</w:t>
            </w:r>
            <w:r>
              <w:t>а</w:t>
            </w:r>
          </w:p>
        </w:tc>
      </w:tr>
    </w:tbl>
    <w:p w:rsidR="00544546" w:rsidRDefault="00544546" w:rsidP="00544546">
      <w:pPr>
        <w:shd w:val="clear" w:color="auto" w:fill="FFFFFF"/>
        <w:jc w:val="center"/>
        <w:rPr>
          <w:b/>
          <w:bCs/>
          <w:spacing w:val="-6"/>
          <w:sz w:val="28"/>
        </w:rPr>
      </w:pPr>
    </w:p>
    <w:p w:rsidR="00544546" w:rsidRPr="00540CF1" w:rsidRDefault="00544546" w:rsidP="00544546">
      <w:pPr>
        <w:shd w:val="clear" w:color="auto" w:fill="FFFFFF"/>
        <w:jc w:val="center"/>
        <w:rPr>
          <w:b/>
          <w:bCs/>
          <w:spacing w:val="-6"/>
          <w:sz w:val="28"/>
        </w:rPr>
      </w:pPr>
      <w:r w:rsidRPr="00BC2B85">
        <w:rPr>
          <w:b/>
          <w:bCs/>
          <w:spacing w:val="-6"/>
          <w:sz w:val="28"/>
        </w:rPr>
        <w:t>4.1.3. Периодические издания</w:t>
      </w:r>
    </w:p>
    <w:tbl>
      <w:tblPr>
        <w:tblW w:w="10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424"/>
        <w:gridCol w:w="1501"/>
        <w:gridCol w:w="1673"/>
      </w:tblGrid>
      <w:tr w:rsidR="00544546" w:rsidRPr="00BC2B85" w:rsidTr="00617B44">
        <w:trPr>
          <w:jc w:val="center"/>
        </w:trPr>
        <w:tc>
          <w:tcPr>
            <w:tcW w:w="630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 xml:space="preserve">№ </w:t>
            </w:r>
          </w:p>
        </w:tc>
        <w:tc>
          <w:tcPr>
            <w:tcW w:w="6424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Наименование периодической литературы</w:t>
            </w:r>
          </w:p>
        </w:tc>
        <w:tc>
          <w:tcPr>
            <w:tcW w:w="1501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Наличие электронной версии на учебно-методическом портале</w:t>
            </w:r>
          </w:p>
        </w:tc>
      </w:tr>
      <w:tr w:rsidR="00544546" w:rsidRPr="00BC2B85" w:rsidTr="00617B44">
        <w:trPr>
          <w:jc w:val="center"/>
        </w:trPr>
        <w:tc>
          <w:tcPr>
            <w:tcW w:w="630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П.1.</w:t>
            </w:r>
          </w:p>
        </w:tc>
        <w:tc>
          <w:tcPr>
            <w:tcW w:w="6424" w:type="dxa"/>
          </w:tcPr>
          <w:p w:rsidR="00544546" w:rsidRPr="00B712D1" w:rsidRDefault="00544546" w:rsidP="00617B44">
            <w:pPr>
              <w:jc w:val="both"/>
            </w:pPr>
            <w:r w:rsidRPr="00B712D1">
              <w:rPr>
                <w:bCs/>
              </w:rPr>
              <w:t>Молодой ученый. Раздел «Медицина»</w:t>
            </w:r>
          </w:p>
          <w:p w:rsidR="00544546" w:rsidRPr="00860E6E" w:rsidRDefault="00544546" w:rsidP="00617B44">
            <w:pPr>
              <w:pStyle w:val="ConsPlusNormal"/>
              <w:jc w:val="both"/>
              <w:rPr>
                <w:bCs/>
              </w:rPr>
            </w:pPr>
            <w:r w:rsidRPr="00B712D1">
              <w:t xml:space="preserve">– </w:t>
            </w:r>
            <w:r w:rsidRPr="00B712D1">
              <w:sym w:font="Symbol" w:char="005B"/>
            </w:r>
            <w:r w:rsidRPr="00B712D1">
              <w:t>Электронный ресурс</w:t>
            </w:r>
            <w:r w:rsidRPr="00B712D1">
              <w:sym w:font="Symbol" w:char="005D"/>
            </w:r>
            <w:r w:rsidRPr="00B712D1">
              <w:t xml:space="preserve">. – Режим доступа: </w:t>
            </w:r>
            <w:hyperlink r:id="rId6" w:history="1">
              <w:r w:rsidRPr="00B712D1">
                <w:rPr>
                  <w:rStyle w:val="aa"/>
                  <w:bCs/>
                </w:rPr>
                <w:t>http://moluch.ru/science/Medicine/</w:t>
              </w:r>
            </w:hyperlink>
          </w:p>
        </w:tc>
        <w:tc>
          <w:tcPr>
            <w:tcW w:w="1501" w:type="dxa"/>
            <w:vAlign w:val="center"/>
          </w:tcPr>
          <w:p w:rsidR="00544546" w:rsidRPr="00BC2B85" w:rsidRDefault="00544546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+</w:t>
            </w:r>
          </w:p>
        </w:tc>
      </w:tr>
      <w:tr w:rsidR="00544546" w:rsidRPr="00BC2B85" w:rsidTr="00617B44">
        <w:trPr>
          <w:jc w:val="center"/>
        </w:trPr>
        <w:tc>
          <w:tcPr>
            <w:tcW w:w="630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П.2.</w:t>
            </w:r>
          </w:p>
        </w:tc>
        <w:tc>
          <w:tcPr>
            <w:tcW w:w="6424" w:type="dxa"/>
          </w:tcPr>
          <w:p w:rsidR="00544546" w:rsidRPr="00B712D1" w:rsidRDefault="00544546" w:rsidP="00617B44">
            <w:pPr>
              <w:jc w:val="both"/>
            </w:pPr>
            <w:r w:rsidRPr="00B712D1">
              <w:t>Педиатрия</w:t>
            </w:r>
          </w:p>
          <w:p w:rsidR="00544546" w:rsidRPr="00860E6E" w:rsidRDefault="00544546" w:rsidP="00617B44">
            <w:pPr>
              <w:pStyle w:val="ConsPlusNormal"/>
              <w:jc w:val="both"/>
              <w:rPr>
                <w:color w:val="0000FF"/>
                <w:u w:val="single"/>
              </w:rPr>
            </w:pPr>
            <w:r w:rsidRPr="00B712D1">
              <w:t xml:space="preserve">– </w:t>
            </w:r>
            <w:r w:rsidRPr="00B712D1">
              <w:sym w:font="Symbol" w:char="005B"/>
            </w:r>
            <w:r w:rsidRPr="00B712D1">
              <w:t>Электронный ресурс</w:t>
            </w:r>
            <w:r w:rsidRPr="00B712D1">
              <w:sym w:font="Symbol" w:char="005D"/>
            </w:r>
            <w:r w:rsidRPr="00B712D1">
              <w:t xml:space="preserve">. – Режим </w:t>
            </w:r>
            <w:proofErr w:type="gramStart"/>
            <w:r w:rsidRPr="00B712D1">
              <w:t xml:space="preserve">доступа:  </w:t>
            </w:r>
            <w:hyperlink r:id="rId7" w:history="1">
              <w:r w:rsidRPr="00B712D1">
                <w:rPr>
                  <w:rStyle w:val="aa"/>
                </w:rPr>
                <w:t>http://www.pediatrics-jupr.ru/</w:t>
              </w:r>
              <w:proofErr w:type="gramEnd"/>
            </w:hyperlink>
          </w:p>
        </w:tc>
        <w:tc>
          <w:tcPr>
            <w:tcW w:w="1501" w:type="dxa"/>
            <w:vAlign w:val="center"/>
          </w:tcPr>
          <w:p w:rsidR="00544546" w:rsidRPr="00BC2B85" w:rsidRDefault="00544546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+</w:t>
            </w:r>
          </w:p>
        </w:tc>
      </w:tr>
      <w:tr w:rsidR="00544546" w:rsidRPr="00BC2B85" w:rsidTr="00617B44">
        <w:trPr>
          <w:jc w:val="center"/>
        </w:trPr>
        <w:tc>
          <w:tcPr>
            <w:tcW w:w="630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П.3.</w:t>
            </w:r>
          </w:p>
        </w:tc>
        <w:tc>
          <w:tcPr>
            <w:tcW w:w="6424" w:type="dxa"/>
          </w:tcPr>
          <w:p w:rsidR="00544546" w:rsidRPr="00B712D1" w:rsidRDefault="00544546" w:rsidP="00617B44">
            <w:pPr>
              <w:jc w:val="both"/>
            </w:pPr>
            <w:r w:rsidRPr="00B712D1">
              <w:t xml:space="preserve">Практика педиатра </w:t>
            </w:r>
          </w:p>
          <w:p w:rsidR="00544546" w:rsidRPr="0066648C" w:rsidRDefault="00544546" w:rsidP="00617B44">
            <w:pPr>
              <w:pStyle w:val="ConsPlusNormal"/>
              <w:jc w:val="both"/>
            </w:pPr>
            <w:r w:rsidRPr="00B712D1">
              <w:t xml:space="preserve">. – </w:t>
            </w:r>
            <w:r w:rsidRPr="00B712D1">
              <w:sym w:font="Symbol" w:char="005B"/>
            </w:r>
            <w:r w:rsidRPr="00B712D1">
              <w:t>Электронный ресурс</w:t>
            </w:r>
            <w:r w:rsidRPr="00B712D1">
              <w:sym w:font="Symbol" w:char="005D"/>
            </w:r>
            <w:r w:rsidRPr="00B712D1">
              <w:t xml:space="preserve">. – Режим доступа: </w:t>
            </w:r>
            <w:hyperlink r:id="rId8" w:history="1">
              <w:r w:rsidRPr="00B712D1">
                <w:rPr>
                  <w:rStyle w:val="aa"/>
                </w:rPr>
                <w:t>https://medi.ru/info/6789/</w:t>
              </w:r>
            </w:hyperlink>
          </w:p>
        </w:tc>
        <w:tc>
          <w:tcPr>
            <w:tcW w:w="1501" w:type="dxa"/>
            <w:vAlign w:val="center"/>
          </w:tcPr>
          <w:p w:rsidR="00544546" w:rsidRPr="00BC2B85" w:rsidRDefault="00544546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+</w:t>
            </w:r>
          </w:p>
        </w:tc>
      </w:tr>
      <w:tr w:rsidR="00544546" w:rsidRPr="00BC2B85" w:rsidTr="00617B44">
        <w:trPr>
          <w:jc w:val="center"/>
        </w:trPr>
        <w:tc>
          <w:tcPr>
            <w:tcW w:w="630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П.</w:t>
            </w:r>
            <w:r>
              <w:t>4</w:t>
            </w:r>
            <w:r w:rsidRPr="00BC2B85">
              <w:t>.</w:t>
            </w:r>
          </w:p>
        </w:tc>
        <w:tc>
          <w:tcPr>
            <w:tcW w:w="6424" w:type="dxa"/>
          </w:tcPr>
          <w:p w:rsidR="00544546" w:rsidRPr="00B712D1" w:rsidRDefault="00544546" w:rsidP="00617B44">
            <w:pPr>
              <w:jc w:val="both"/>
            </w:pPr>
            <w:r w:rsidRPr="00B712D1">
              <w:t>Аутизм и нарушения развития</w:t>
            </w:r>
          </w:p>
          <w:p w:rsidR="00544546" w:rsidRPr="00B712D1" w:rsidRDefault="00544546" w:rsidP="00617B44">
            <w:pPr>
              <w:pStyle w:val="ConsPlusNormal"/>
              <w:jc w:val="both"/>
            </w:pPr>
            <w:r w:rsidRPr="00B712D1">
              <w:t xml:space="preserve">. – </w:t>
            </w:r>
            <w:r w:rsidRPr="00B712D1">
              <w:sym w:font="Symbol" w:char="005B"/>
            </w:r>
            <w:r w:rsidRPr="00B712D1">
              <w:t>Электронный ресурс</w:t>
            </w:r>
            <w:r w:rsidRPr="00B712D1">
              <w:sym w:font="Symbol" w:char="005D"/>
            </w:r>
            <w:r w:rsidRPr="00B712D1">
              <w:t xml:space="preserve">. – Режим доступа: </w:t>
            </w:r>
            <w:hyperlink r:id="rId9" w:history="1">
              <w:r w:rsidRPr="00B712D1">
                <w:rPr>
                  <w:rStyle w:val="aa"/>
                </w:rPr>
                <w:t>https://psyjournals.ru/autism/index.shtml</w:t>
              </w:r>
            </w:hyperlink>
          </w:p>
        </w:tc>
        <w:tc>
          <w:tcPr>
            <w:tcW w:w="1501" w:type="dxa"/>
            <w:vAlign w:val="center"/>
          </w:tcPr>
          <w:p w:rsidR="00544546" w:rsidRPr="00BC2B85" w:rsidRDefault="00544546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+</w:t>
            </w:r>
          </w:p>
        </w:tc>
      </w:tr>
      <w:tr w:rsidR="00544546" w:rsidRPr="00BC2B85" w:rsidTr="00617B44">
        <w:trPr>
          <w:jc w:val="center"/>
        </w:trPr>
        <w:tc>
          <w:tcPr>
            <w:tcW w:w="630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П.</w:t>
            </w:r>
            <w:r>
              <w:t>5</w:t>
            </w:r>
            <w:r w:rsidRPr="00BC2B85">
              <w:t>.</w:t>
            </w:r>
          </w:p>
        </w:tc>
        <w:tc>
          <w:tcPr>
            <w:tcW w:w="6424" w:type="dxa"/>
          </w:tcPr>
          <w:p w:rsidR="00544546" w:rsidRPr="00B712D1" w:rsidRDefault="00544546" w:rsidP="00617B44">
            <w:pPr>
              <w:pStyle w:val="ConsPlusNormal"/>
              <w:jc w:val="both"/>
            </w:pPr>
            <w:r w:rsidRPr="00B712D1">
              <w:t xml:space="preserve">Клиническая и специальная психология. – </w:t>
            </w:r>
            <w:r w:rsidRPr="00B712D1">
              <w:sym w:font="Symbol" w:char="005B"/>
            </w:r>
            <w:r w:rsidRPr="00B712D1">
              <w:t>Электронный ресурс</w:t>
            </w:r>
            <w:r w:rsidRPr="00B712D1">
              <w:sym w:font="Symbol" w:char="005D"/>
            </w:r>
            <w:r w:rsidRPr="00B712D1">
              <w:t xml:space="preserve">. – Режим доступа: </w:t>
            </w:r>
            <w:hyperlink r:id="rId10" w:history="1">
              <w:r w:rsidRPr="00B712D1">
                <w:rPr>
                  <w:rStyle w:val="aa"/>
                </w:rPr>
                <w:t>http://psyjournals.ru/psyclin/</w:t>
              </w:r>
            </w:hyperlink>
          </w:p>
        </w:tc>
        <w:tc>
          <w:tcPr>
            <w:tcW w:w="1501" w:type="dxa"/>
            <w:vAlign w:val="center"/>
          </w:tcPr>
          <w:p w:rsidR="00544546" w:rsidRPr="00BC2B85" w:rsidRDefault="00544546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+</w:t>
            </w:r>
          </w:p>
        </w:tc>
      </w:tr>
      <w:tr w:rsidR="00544546" w:rsidRPr="00BC2B85" w:rsidTr="00617B44">
        <w:trPr>
          <w:jc w:val="center"/>
        </w:trPr>
        <w:tc>
          <w:tcPr>
            <w:tcW w:w="7054" w:type="dxa"/>
            <w:gridSpan w:val="2"/>
            <w:vAlign w:val="center"/>
          </w:tcPr>
          <w:p w:rsidR="00544546" w:rsidRPr="00A90883" w:rsidRDefault="00544546" w:rsidP="00617B44">
            <w:pPr>
              <w:rPr>
                <w:bCs/>
                <w:shd w:val="clear" w:color="auto" w:fill="FFFFFF"/>
              </w:rPr>
            </w:pPr>
            <w:r w:rsidRPr="00A90883">
              <w:rPr>
                <w:bCs/>
                <w:shd w:val="clear" w:color="auto" w:fill="FFFFFF"/>
              </w:rPr>
              <w:t xml:space="preserve">Всего наименований: </w:t>
            </w:r>
            <w:r>
              <w:rPr>
                <w:bCs/>
                <w:shd w:val="clear" w:color="auto" w:fill="FFFFFF"/>
              </w:rPr>
              <w:t>5</w:t>
            </w:r>
            <w:r w:rsidRPr="00A90883">
              <w:rPr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544546" w:rsidRPr="00BC2B85" w:rsidRDefault="00544546" w:rsidP="00617B44">
            <w:pPr>
              <w:jc w:val="center"/>
            </w:pPr>
            <w:r>
              <w:t>5</w:t>
            </w:r>
            <w:r w:rsidRPr="00BC2B85">
              <w:t xml:space="preserve"> электронных ресурса</w:t>
            </w:r>
          </w:p>
        </w:tc>
      </w:tr>
    </w:tbl>
    <w:p w:rsidR="00544546" w:rsidRDefault="00544546" w:rsidP="00544546">
      <w:pPr>
        <w:ind w:firstLine="567"/>
        <w:jc w:val="center"/>
        <w:rPr>
          <w:b/>
          <w:sz w:val="28"/>
          <w:szCs w:val="28"/>
        </w:rPr>
      </w:pPr>
    </w:p>
    <w:p w:rsidR="00544546" w:rsidRDefault="00544546" w:rsidP="00544546">
      <w:pPr>
        <w:ind w:firstLine="567"/>
        <w:jc w:val="center"/>
        <w:rPr>
          <w:b/>
          <w:sz w:val="28"/>
          <w:szCs w:val="28"/>
        </w:rPr>
      </w:pPr>
      <w:r w:rsidRPr="00523F0D">
        <w:rPr>
          <w:b/>
          <w:sz w:val="28"/>
          <w:szCs w:val="28"/>
        </w:rPr>
        <w:t>4.1.4. Перечень профессиональных баз данных</w:t>
      </w: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260"/>
      </w:tblGrid>
      <w:tr w:rsidR="00544546" w:rsidRPr="00EC062C" w:rsidTr="00617B44">
        <w:trPr>
          <w:jc w:val="center"/>
        </w:trPr>
        <w:tc>
          <w:tcPr>
            <w:tcW w:w="6912" w:type="dxa"/>
            <w:vAlign w:val="center"/>
          </w:tcPr>
          <w:p w:rsidR="00544546" w:rsidRPr="00EC062C" w:rsidRDefault="00544546" w:rsidP="00617B44">
            <w:pPr>
              <w:jc w:val="center"/>
            </w:pPr>
            <w:r w:rsidRPr="00EC062C">
              <w:t>Наименование ресурса</w:t>
            </w:r>
          </w:p>
        </w:tc>
        <w:tc>
          <w:tcPr>
            <w:tcW w:w="3260" w:type="dxa"/>
          </w:tcPr>
          <w:p w:rsidR="00544546" w:rsidRPr="00EC062C" w:rsidRDefault="00544546" w:rsidP="00617B44">
            <w:pPr>
              <w:jc w:val="center"/>
            </w:pPr>
            <w:r w:rsidRPr="00EC062C">
              <w:t>Режим доступа</w:t>
            </w:r>
          </w:p>
        </w:tc>
      </w:tr>
      <w:tr w:rsidR="00544546" w:rsidRPr="00EC062C" w:rsidTr="00617B44">
        <w:trPr>
          <w:jc w:val="center"/>
        </w:trPr>
        <w:tc>
          <w:tcPr>
            <w:tcW w:w="6912" w:type="dxa"/>
          </w:tcPr>
          <w:p w:rsidR="00544546" w:rsidRPr="00EC062C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2"/>
                <w:szCs w:val="22"/>
              </w:rPr>
            </w:pPr>
            <w:proofErr w:type="spellStart"/>
            <w:r w:rsidRPr="00EC062C">
              <w:rPr>
                <w:sz w:val="22"/>
                <w:szCs w:val="22"/>
              </w:rPr>
              <w:t>Scopus</w:t>
            </w:r>
            <w:proofErr w:type="spellEnd"/>
            <w:r w:rsidRPr="00EC062C">
              <w:rPr>
                <w:sz w:val="22"/>
                <w:szCs w:val="22"/>
              </w:rPr>
              <w:t xml:space="preserve"> - база данных рефератов и цитирования</w:t>
            </w:r>
          </w:p>
        </w:tc>
        <w:tc>
          <w:tcPr>
            <w:tcW w:w="3260" w:type="dxa"/>
          </w:tcPr>
          <w:p w:rsidR="00544546" w:rsidRPr="00EC062C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EC062C">
              <w:rPr>
                <w:sz w:val="22"/>
                <w:szCs w:val="22"/>
              </w:rPr>
              <w:t>https://www.scopus.com/</w:t>
            </w:r>
          </w:p>
        </w:tc>
      </w:tr>
      <w:tr w:rsidR="00544546" w:rsidRPr="00EC062C" w:rsidTr="00617B44">
        <w:trPr>
          <w:jc w:val="center"/>
        </w:trPr>
        <w:tc>
          <w:tcPr>
            <w:tcW w:w="6912" w:type="dxa"/>
          </w:tcPr>
          <w:p w:rsidR="00544546" w:rsidRPr="00EC062C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2"/>
                <w:szCs w:val="22"/>
              </w:rPr>
            </w:pPr>
            <w:proofErr w:type="spellStart"/>
            <w:r w:rsidRPr="00EC062C">
              <w:rPr>
                <w:sz w:val="22"/>
                <w:szCs w:val="22"/>
              </w:rPr>
              <w:t>WebofScience</w:t>
            </w:r>
            <w:proofErr w:type="spellEnd"/>
            <w:r w:rsidRPr="00EC062C">
              <w:rPr>
                <w:sz w:val="22"/>
                <w:szCs w:val="22"/>
              </w:rPr>
              <w:t xml:space="preserve"> - международная база данных</w:t>
            </w:r>
          </w:p>
        </w:tc>
        <w:tc>
          <w:tcPr>
            <w:tcW w:w="3260" w:type="dxa"/>
          </w:tcPr>
          <w:p w:rsidR="00544546" w:rsidRPr="00EC062C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EC062C">
              <w:rPr>
                <w:sz w:val="22"/>
                <w:szCs w:val="22"/>
              </w:rPr>
              <w:t>http://login.webofknowledge.com/</w:t>
            </w:r>
          </w:p>
        </w:tc>
      </w:tr>
    </w:tbl>
    <w:p w:rsidR="00544546" w:rsidRDefault="00544546" w:rsidP="00544546">
      <w:pPr>
        <w:ind w:firstLine="567"/>
        <w:jc w:val="center"/>
        <w:rPr>
          <w:b/>
          <w:sz w:val="28"/>
          <w:szCs w:val="28"/>
        </w:rPr>
      </w:pPr>
    </w:p>
    <w:p w:rsidR="00544546" w:rsidRDefault="00544546" w:rsidP="00544546">
      <w:pPr>
        <w:keepNext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outlineLvl w:val="0"/>
        <w:rPr>
          <w:b/>
          <w:bCs/>
          <w:iCs/>
          <w:sz w:val="28"/>
          <w:szCs w:val="28"/>
        </w:rPr>
      </w:pPr>
      <w:r w:rsidRPr="00523F0D">
        <w:rPr>
          <w:b/>
          <w:bCs/>
          <w:iCs/>
          <w:sz w:val="28"/>
          <w:szCs w:val="28"/>
        </w:rPr>
        <w:t>4.1.5. Перечень информационных справочных систем</w:t>
      </w: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278"/>
      </w:tblGrid>
      <w:tr w:rsidR="00544546" w:rsidRPr="00094E39" w:rsidTr="00617B44">
        <w:trPr>
          <w:jc w:val="center"/>
        </w:trPr>
        <w:tc>
          <w:tcPr>
            <w:tcW w:w="6912" w:type="dxa"/>
            <w:vAlign w:val="center"/>
          </w:tcPr>
          <w:p w:rsidR="00544546" w:rsidRPr="00094E39" w:rsidRDefault="00544546" w:rsidP="00617B44">
            <w:pPr>
              <w:jc w:val="center"/>
            </w:pPr>
            <w:r w:rsidRPr="00094E39">
              <w:t>Наименование ресурса</w:t>
            </w:r>
          </w:p>
        </w:tc>
        <w:tc>
          <w:tcPr>
            <w:tcW w:w="3278" w:type="dxa"/>
          </w:tcPr>
          <w:p w:rsidR="00544546" w:rsidRPr="00094E39" w:rsidRDefault="00544546" w:rsidP="00617B44">
            <w:pPr>
              <w:jc w:val="center"/>
            </w:pPr>
            <w:r w:rsidRPr="00094E39">
              <w:t>Режим доступа</w:t>
            </w:r>
          </w:p>
        </w:tc>
      </w:tr>
      <w:tr w:rsidR="00544546" w:rsidRPr="00094E39" w:rsidTr="00617B44">
        <w:trPr>
          <w:jc w:val="center"/>
        </w:trPr>
        <w:tc>
          <w:tcPr>
            <w:tcW w:w="6912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sz w:val="22"/>
                <w:szCs w:val="22"/>
              </w:rPr>
              <w:t>Библиотека диссертаций и авторефератов России</w:t>
            </w:r>
          </w:p>
        </w:tc>
        <w:tc>
          <w:tcPr>
            <w:tcW w:w="3278" w:type="dxa"/>
          </w:tcPr>
          <w:p w:rsidR="00544546" w:rsidRPr="00094E39" w:rsidRDefault="000F549C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1" w:history="1">
              <w:r w:rsidR="00544546" w:rsidRPr="00094E39">
                <w:rPr>
                  <w:rStyle w:val="aa"/>
                  <w:color w:val="auto"/>
                  <w:sz w:val="22"/>
                  <w:szCs w:val="22"/>
                </w:rPr>
                <w:t>http://</w:t>
              </w:r>
              <w:r w:rsidR="00544546" w:rsidRPr="00094E39">
                <w:rPr>
                  <w:rStyle w:val="aa"/>
                  <w:bCs/>
                  <w:color w:val="auto"/>
                  <w:sz w:val="22"/>
                  <w:szCs w:val="22"/>
                </w:rPr>
                <w:t>www.dslib.net/</w:t>
              </w:r>
            </w:hyperlink>
          </w:p>
        </w:tc>
      </w:tr>
      <w:tr w:rsidR="00544546" w:rsidRPr="00094E39" w:rsidTr="00617B44">
        <w:trPr>
          <w:jc w:val="center"/>
        </w:trPr>
        <w:tc>
          <w:tcPr>
            <w:tcW w:w="6912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sz w:val="22"/>
                <w:szCs w:val="22"/>
              </w:rPr>
              <w:t>Университетская библиотека ONLINE</w:t>
            </w:r>
          </w:p>
        </w:tc>
        <w:tc>
          <w:tcPr>
            <w:tcW w:w="3278" w:type="dxa"/>
          </w:tcPr>
          <w:p w:rsidR="00544546" w:rsidRPr="00094E39" w:rsidRDefault="000F549C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2" w:history="1">
              <w:r w:rsidR="00544546" w:rsidRPr="00094E39">
                <w:rPr>
                  <w:rStyle w:val="aa"/>
                  <w:bCs/>
                  <w:color w:val="auto"/>
                  <w:sz w:val="22"/>
                  <w:szCs w:val="22"/>
                </w:rPr>
                <w:t>http://biblioclub.ru/</w:t>
              </w:r>
            </w:hyperlink>
          </w:p>
        </w:tc>
      </w:tr>
      <w:tr w:rsidR="00544546" w:rsidRPr="00094E39" w:rsidTr="00617B44">
        <w:trPr>
          <w:jc w:val="center"/>
        </w:trPr>
        <w:tc>
          <w:tcPr>
            <w:tcW w:w="6912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bCs/>
                <w:sz w:val="22"/>
                <w:szCs w:val="22"/>
                <w:lang w:eastAsia="ru-RU"/>
              </w:rPr>
              <w:t xml:space="preserve">ЭБС </w:t>
            </w:r>
            <w:r>
              <w:rPr>
                <w:bCs/>
                <w:sz w:val="22"/>
                <w:szCs w:val="22"/>
                <w:lang w:eastAsia="ru-RU"/>
              </w:rPr>
              <w:t>«</w:t>
            </w:r>
            <w:r w:rsidRPr="00094E39">
              <w:rPr>
                <w:bCs/>
                <w:sz w:val="22"/>
                <w:szCs w:val="22"/>
                <w:lang w:eastAsia="ru-RU"/>
              </w:rPr>
              <w:t>Лань</w:t>
            </w:r>
            <w:r>
              <w:rPr>
                <w:bCs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3278" w:type="dxa"/>
          </w:tcPr>
          <w:p w:rsidR="00544546" w:rsidRPr="00094E39" w:rsidRDefault="000F549C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3" w:history="1">
              <w:r w:rsidR="00544546" w:rsidRPr="00094E39">
                <w:rPr>
                  <w:rStyle w:val="aa"/>
                  <w:color w:val="auto"/>
                  <w:sz w:val="22"/>
                  <w:szCs w:val="22"/>
                </w:rPr>
                <w:t>http://</w:t>
              </w:r>
              <w:r w:rsidR="00544546" w:rsidRPr="00094E39">
                <w:rPr>
                  <w:rStyle w:val="aa"/>
                  <w:bCs/>
                  <w:color w:val="auto"/>
                  <w:sz w:val="22"/>
                  <w:szCs w:val="22"/>
                </w:rPr>
                <w:t>www.e.lanbook.com</w:t>
              </w:r>
            </w:hyperlink>
          </w:p>
        </w:tc>
      </w:tr>
      <w:tr w:rsidR="00544546" w:rsidRPr="00094E39" w:rsidTr="00617B44">
        <w:trPr>
          <w:jc w:val="center"/>
        </w:trPr>
        <w:tc>
          <w:tcPr>
            <w:tcW w:w="6912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bCs/>
                <w:color w:val="auto"/>
                <w:sz w:val="22"/>
                <w:szCs w:val="22"/>
                <w:lang w:eastAsia="ru-RU"/>
              </w:rPr>
            </w:pPr>
            <w:r w:rsidRPr="00094E39">
              <w:rPr>
                <w:color w:val="auto"/>
                <w:sz w:val="22"/>
                <w:szCs w:val="22"/>
              </w:rPr>
              <w:t>Научная электронная библиотека eLIBRARY.RU</w:t>
            </w:r>
          </w:p>
        </w:tc>
        <w:tc>
          <w:tcPr>
            <w:tcW w:w="3278" w:type="dxa"/>
          </w:tcPr>
          <w:p w:rsidR="00544546" w:rsidRPr="00094E39" w:rsidRDefault="000F549C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  <w:lang w:eastAsia="ru-RU"/>
              </w:rPr>
            </w:pPr>
            <w:hyperlink r:id="rId14" w:history="1">
              <w:r w:rsidR="00544546" w:rsidRPr="00094E39">
                <w:rPr>
                  <w:rStyle w:val="aa"/>
                  <w:bCs/>
                  <w:color w:val="auto"/>
                  <w:sz w:val="22"/>
                  <w:szCs w:val="22"/>
                </w:rPr>
                <w:t>http://elibrary.ru/</w:t>
              </w:r>
            </w:hyperlink>
          </w:p>
        </w:tc>
      </w:tr>
      <w:tr w:rsidR="00544546" w:rsidRPr="00094E39" w:rsidTr="00617B44">
        <w:trPr>
          <w:jc w:val="center"/>
        </w:trPr>
        <w:tc>
          <w:tcPr>
            <w:tcW w:w="6912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 xml:space="preserve">Научная электронная библиотека </w:t>
            </w: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КИБЕРЛЕНИНКА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https://cyberleninka.ru/</w:t>
            </w:r>
          </w:p>
        </w:tc>
      </w:tr>
      <w:tr w:rsidR="00544546" w:rsidRPr="00094E39" w:rsidTr="00617B44">
        <w:trPr>
          <w:jc w:val="center"/>
        </w:trPr>
        <w:tc>
          <w:tcPr>
            <w:tcW w:w="6912" w:type="dxa"/>
          </w:tcPr>
          <w:p w:rsidR="00544546" w:rsidRPr="00094E39" w:rsidRDefault="00544546" w:rsidP="00617B44">
            <w:r>
              <w:t>«</w:t>
            </w:r>
            <w:r w:rsidRPr="00094E39">
              <w:t>Единое окно доступа к информационным ресурсам</w:t>
            </w:r>
            <w:r>
              <w:t>»</w:t>
            </w:r>
          </w:p>
        </w:tc>
        <w:tc>
          <w:tcPr>
            <w:tcW w:w="3278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http://window.edu.ru/</w:t>
            </w:r>
          </w:p>
        </w:tc>
      </w:tr>
      <w:tr w:rsidR="00544546" w:rsidRPr="00094E39" w:rsidTr="00617B44">
        <w:trPr>
          <w:jc w:val="center"/>
        </w:trPr>
        <w:tc>
          <w:tcPr>
            <w:tcW w:w="6912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ВООКАР - Библиотека психологической литературы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https://bookap.info/</w:t>
            </w:r>
          </w:p>
        </w:tc>
      </w:tr>
      <w:tr w:rsidR="00544546" w:rsidRPr="00094E39" w:rsidTr="00617B44">
        <w:trPr>
          <w:jc w:val="center"/>
        </w:trPr>
        <w:tc>
          <w:tcPr>
            <w:tcW w:w="6912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 w:rsidRPr="00094E39">
              <w:rPr>
                <w:sz w:val="22"/>
                <w:szCs w:val="22"/>
              </w:rPr>
              <w:t>ExLibris</w:t>
            </w:r>
            <w:proofErr w:type="spellEnd"/>
            <w:r w:rsidRPr="00094E39">
              <w:rPr>
                <w:sz w:val="22"/>
                <w:szCs w:val="22"/>
              </w:rPr>
              <w:t xml:space="preserve"> - Избранные публикации по психологии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544546" w:rsidRPr="00094E39" w:rsidRDefault="000F549C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5" w:history="1">
              <w:r w:rsidR="00544546" w:rsidRPr="00094E39">
                <w:rPr>
                  <w:rStyle w:val="aa"/>
                  <w:color w:val="auto"/>
                  <w:sz w:val="22"/>
                  <w:szCs w:val="22"/>
                </w:rPr>
                <w:t>https://www</w:t>
              </w:r>
            </w:hyperlink>
            <w:r w:rsidR="00544546" w:rsidRPr="00094E39">
              <w:rPr>
                <w:color w:val="auto"/>
                <w:sz w:val="22"/>
                <w:szCs w:val="22"/>
              </w:rPr>
              <w:t>.psychology-online.net/310/</w:t>
            </w:r>
          </w:p>
        </w:tc>
      </w:tr>
      <w:tr w:rsidR="00544546" w:rsidRPr="00094E39" w:rsidTr="00617B44">
        <w:trPr>
          <w:jc w:val="center"/>
        </w:trPr>
        <w:tc>
          <w:tcPr>
            <w:tcW w:w="6912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Электронная библиотека Koob.ru = Куб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http://www.koob.ru/</w:t>
            </w:r>
          </w:p>
        </w:tc>
      </w:tr>
      <w:tr w:rsidR="00544546" w:rsidRPr="00094E39" w:rsidTr="00617B44">
        <w:trPr>
          <w:jc w:val="center"/>
        </w:trPr>
        <w:tc>
          <w:tcPr>
            <w:tcW w:w="6912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Портал психологических изданий Psyjournals.ru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https://psyjournals.ru/</w:t>
            </w:r>
          </w:p>
        </w:tc>
      </w:tr>
      <w:tr w:rsidR="00544546" w:rsidRPr="00094E39" w:rsidTr="00617B44">
        <w:trPr>
          <w:jc w:val="center"/>
        </w:trPr>
        <w:tc>
          <w:tcPr>
            <w:tcW w:w="6912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Библиотека на IΨ.ru-портале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544546" w:rsidRPr="00094E39" w:rsidRDefault="00544546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http://www.e-psy.ru/html/archive/</w:t>
            </w:r>
          </w:p>
        </w:tc>
      </w:tr>
    </w:tbl>
    <w:p w:rsidR="00544546" w:rsidRDefault="00544546" w:rsidP="00544546">
      <w:pPr>
        <w:ind w:firstLine="567"/>
        <w:jc w:val="center"/>
        <w:rPr>
          <w:b/>
          <w:sz w:val="28"/>
          <w:szCs w:val="28"/>
        </w:rPr>
      </w:pPr>
    </w:p>
    <w:p w:rsidR="00544546" w:rsidRDefault="00544546" w:rsidP="00544546">
      <w:pPr>
        <w:ind w:firstLine="567"/>
        <w:jc w:val="center"/>
        <w:rPr>
          <w:b/>
          <w:sz w:val="28"/>
          <w:szCs w:val="28"/>
        </w:rPr>
      </w:pPr>
      <w:r w:rsidRPr="00BC2B85">
        <w:rPr>
          <w:b/>
          <w:sz w:val="28"/>
          <w:szCs w:val="28"/>
        </w:rPr>
        <w:t>4.2. СРЕДСТВА ОБЕСПЕЧЕНИЯ ОСВОЕНИЯ УЧЕБНОЙ ДИСЦИПЛИНЫ</w:t>
      </w:r>
    </w:p>
    <w:p w:rsidR="00544546" w:rsidRPr="00BC2B85" w:rsidRDefault="00544546" w:rsidP="00544546">
      <w:pPr>
        <w:ind w:firstLine="567"/>
        <w:jc w:val="center"/>
        <w:rPr>
          <w:b/>
          <w:sz w:val="28"/>
          <w:szCs w:val="28"/>
        </w:rPr>
      </w:pPr>
    </w:p>
    <w:p w:rsidR="00544546" w:rsidRPr="00BC2B85" w:rsidRDefault="00544546" w:rsidP="00544546">
      <w:pPr>
        <w:numPr>
          <w:ilvl w:val="0"/>
          <w:numId w:val="8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 w:rsidRPr="00BC2B85">
        <w:rPr>
          <w:sz w:val="28"/>
          <w:szCs w:val="28"/>
        </w:rPr>
        <w:t xml:space="preserve">Методические указания; 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9503"/>
      </w:tblGrid>
      <w:tr w:rsidR="00544546" w:rsidRPr="0046229C" w:rsidTr="00617B44">
        <w:trPr>
          <w:jc w:val="center"/>
        </w:trPr>
        <w:tc>
          <w:tcPr>
            <w:tcW w:w="670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 xml:space="preserve">№ </w:t>
            </w:r>
          </w:p>
        </w:tc>
        <w:tc>
          <w:tcPr>
            <w:tcW w:w="9503" w:type="dxa"/>
            <w:vAlign w:val="center"/>
          </w:tcPr>
          <w:p w:rsidR="00544546" w:rsidRPr="00BC2B85" w:rsidRDefault="00544546" w:rsidP="00617B44">
            <w:pPr>
              <w:jc w:val="center"/>
            </w:pPr>
            <w:r w:rsidRPr="00BC2B85">
              <w:t>Наименование методических разработок</w:t>
            </w:r>
          </w:p>
        </w:tc>
      </w:tr>
      <w:tr w:rsidR="00544546" w:rsidRPr="0046229C" w:rsidTr="00617B44">
        <w:trPr>
          <w:jc w:val="center"/>
        </w:trPr>
        <w:tc>
          <w:tcPr>
            <w:tcW w:w="670" w:type="dxa"/>
          </w:tcPr>
          <w:p w:rsidR="00544546" w:rsidRPr="00BC2B85" w:rsidRDefault="00544546" w:rsidP="00617B44">
            <w:pPr>
              <w:jc w:val="center"/>
            </w:pPr>
            <w:r w:rsidRPr="00BC2B85">
              <w:lastRenderedPageBreak/>
              <w:t>М.1.</w:t>
            </w:r>
          </w:p>
        </w:tc>
        <w:tc>
          <w:tcPr>
            <w:tcW w:w="9503" w:type="dxa"/>
          </w:tcPr>
          <w:p w:rsidR="00544546" w:rsidRPr="00BE5B54" w:rsidRDefault="00544546" w:rsidP="00617B44">
            <w:pPr>
              <w:shd w:val="clear" w:color="auto" w:fill="FFFFFF"/>
              <w:jc w:val="both"/>
            </w:pPr>
            <w:r w:rsidRPr="00BE5B54">
              <w:t>Методические рекомендации для подготовки к семинарским занятиям по дисциплине «</w:t>
            </w:r>
            <w:r>
              <w:t>Проектная деятельность</w:t>
            </w:r>
            <w:r w:rsidRPr="00BE5B54">
              <w:t xml:space="preserve">» (для студентов направления подготовки 37.03.01 «Психология» образовательного уровня «академический </w:t>
            </w:r>
            <w:proofErr w:type="spellStart"/>
            <w:r w:rsidRPr="00BE5B54">
              <w:t>бакалавриат</w:t>
            </w:r>
            <w:proofErr w:type="spellEnd"/>
            <w:r w:rsidRPr="00BE5B54">
              <w:t>») /</w:t>
            </w:r>
            <w:r>
              <w:t xml:space="preserve"> </w:t>
            </w:r>
            <w:proofErr w:type="spellStart"/>
            <w:r>
              <w:t>Е.И.Емец</w:t>
            </w:r>
            <w:proofErr w:type="spellEnd"/>
            <w:r>
              <w:t xml:space="preserve">, </w:t>
            </w:r>
            <w:proofErr w:type="spellStart"/>
            <w:r>
              <w:t>М.Мощенская</w:t>
            </w:r>
            <w:proofErr w:type="spellEnd"/>
            <w:r>
              <w:t xml:space="preserve">. </w:t>
            </w:r>
            <w:r w:rsidRPr="00BE5B54">
              <w:t xml:space="preserve"> – Макеевка: ДОНАГРА, 202</w:t>
            </w:r>
            <w:r>
              <w:t>2</w:t>
            </w:r>
            <w:r w:rsidRPr="00BE5B54">
              <w:rPr>
                <w:noProof/>
              </w:rPr>
              <w:t xml:space="preserve">. </w:t>
            </w:r>
            <w:r w:rsidRPr="00BE5B54">
              <w:t xml:space="preserve">– 17 с.  </w:t>
            </w:r>
          </w:p>
          <w:p w:rsidR="00544546" w:rsidRPr="00BC2B85" w:rsidRDefault="00544546" w:rsidP="00617B44">
            <w:pPr>
              <w:jc w:val="both"/>
            </w:pPr>
            <w:r w:rsidRPr="00D23917">
              <w:rPr>
                <w:szCs w:val="22"/>
              </w:rPr>
              <w:t xml:space="preserve">– [Электронный ресурс]. – </w:t>
            </w:r>
            <w:r w:rsidRPr="00963DF0">
              <w:rPr>
                <w:szCs w:val="22"/>
              </w:rPr>
              <w:t xml:space="preserve">Режим доступа: внутренний учебно-информационный портал </w:t>
            </w:r>
            <w:r>
              <w:rPr>
                <w:rStyle w:val="ab"/>
                <w:b w:val="0"/>
                <w:szCs w:val="22"/>
                <w:shd w:val="clear" w:color="auto" w:fill="FFFFFF"/>
              </w:rPr>
              <w:t>ДОНАГРА</w:t>
            </w:r>
          </w:p>
        </w:tc>
      </w:tr>
      <w:tr w:rsidR="00544546" w:rsidRPr="0046229C" w:rsidTr="00617B44">
        <w:trPr>
          <w:jc w:val="center"/>
        </w:trPr>
        <w:tc>
          <w:tcPr>
            <w:tcW w:w="670" w:type="dxa"/>
          </w:tcPr>
          <w:p w:rsidR="00544546" w:rsidRPr="00BC2B85" w:rsidRDefault="00544546" w:rsidP="00617B44">
            <w:pPr>
              <w:jc w:val="center"/>
            </w:pPr>
            <w:r w:rsidRPr="00BC2B85">
              <w:t>М.2.</w:t>
            </w:r>
          </w:p>
        </w:tc>
        <w:tc>
          <w:tcPr>
            <w:tcW w:w="9503" w:type="dxa"/>
          </w:tcPr>
          <w:p w:rsidR="00544546" w:rsidRPr="0046229C" w:rsidRDefault="00544546" w:rsidP="00617B44">
            <w:pPr>
              <w:jc w:val="both"/>
              <w:rPr>
                <w:b/>
              </w:rPr>
            </w:pPr>
            <w:r w:rsidRPr="00BE5B54">
              <w:t>Методические рекомендации по организации и планированию самостоятельной работы по дисциплине «</w:t>
            </w:r>
            <w:r>
              <w:t>Проектная деятельность</w:t>
            </w:r>
            <w:r w:rsidRPr="00BE5B54">
              <w:t xml:space="preserve">» (для студентов направления подготовки 37.03.01 «Психология» образовательного уровня «академический </w:t>
            </w:r>
            <w:proofErr w:type="spellStart"/>
            <w:r w:rsidRPr="00BE5B54">
              <w:t>бакалавриат</w:t>
            </w:r>
            <w:proofErr w:type="spellEnd"/>
            <w:r w:rsidRPr="00BE5B54">
              <w:t xml:space="preserve">») / </w:t>
            </w:r>
            <w:proofErr w:type="spellStart"/>
            <w:r>
              <w:t>Е.И.Емец</w:t>
            </w:r>
            <w:proofErr w:type="spellEnd"/>
            <w:proofErr w:type="gramStart"/>
            <w:r>
              <w:t>, .</w:t>
            </w:r>
            <w:proofErr w:type="spellStart"/>
            <w:proofErr w:type="gramEnd"/>
            <w:r>
              <w:t>М.Мощенская</w:t>
            </w:r>
            <w:proofErr w:type="spellEnd"/>
            <w:r>
              <w:t xml:space="preserve">. </w:t>
            </w:r>
            <w:r w:rsidRPr="00BE5B54">
              <w:t xml:space="preserve"> – Макеевка: ДОНАГРА, 202</w:t>
            </w:r>
            <w:r>
              <w:t>2</w:t>
            </w:r>
            <w:r w:rsidRPr="00BE5B54">
              <w:rPr>
                <w:noProof/>
              </w:rPr>
              <w:t xml:space="preserve">. </w:t>
            </w:r>
            <w:r w:rsidRPr="00BE5B54">
              <w:t>– 11 с</w:t>
            </w:r>
            <w:r>
              <w:t>.</w:t>
            </w:r>
            <w:r w:rsidRPr="00D23917">
              <w:rPr>
                <w:szCs w:val="22"/>
              </w:rPr>
              <w:t xml:space="preserve">– [Электронный ресурс]. – </w:t>
            </w:r>
            <w:r w:rsidRPr="00963DF0">
              <w:rPr>
                <w:szCs w:val="22"/>
              </w:rPr>
              <w:t xml:space="preserve">Режим доступа: внутренний учебно-информационный портал </w:t>
            </w:r>
            <w:r>
              <w:rPr>
                <w:rStyle w:val="ab"/>
                <w:b w:val="0"/>
                <w:szCs w:val="22"/>
                <w:shd w:val="clear" w:color="auto" w:fill="FFFFFF"/>
              </w:rPr>
              <w:t>ДОНАГРА</w:t>
            </w:r>
          </w:p>
        </w:tc>
      </w:tr>
    </w:tbl>
    <w:p w:rsidR="00544546" w:rsidRPr="00BC2B85" w:rsidRDefault="00544546" w:rsidP="00544546">
      <w:pPr>
        <w:numPr>
          <w:ilvl w:val="0"/>
          <w:numId w:val="11"/>
        </w:numPr>
        <w:shd w:val="clear" w:color="auto" w:fill="FFFFFF"/>
        <w:tabs>
          <w:tab w:val="left" w:pos="-3544"/>
          <w:tab w:val="left" w:pos="851"/>
        </w:tabs>
        <w:ind w:hanging="120"/>
        <w:jc w:val="both"/>
        <w:rPr>
          <w:sz w:val="28"/>
          <w:szCs w:val="28"/>
        </w:rPr>
      </w:pPr>
      <w:r w:rsidRPr="00BC2B85">
        <w:rPr>
          <w:sz w:val="28"/>
          <w:szCs w:val="28"/>
        </w:rPr>
        <w:t xml:space="preserve">Материалы по видам занятий; </w:t>
      </w:r>
    </w:p>
    <w:p w:rsidR="00544546" w:rsidRPr="00BC2B85" w:rsidRDefault="00544546" w:rsidP="00544546">
      <w:pPr>
        <w:numPr>
          <w:ilvl w:val="0"/>
          <w:numId w:val="11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 w:rsidRPr="00BC2B85">
        <w:rPr>
          <w:sz w:val="28"/>
          <w:szCs w:val="28"/>
        </w:rPr>
        <w:t>Программное обеспечение современных информационно-коммуникационных технологий (по видам занятий)</w:t>
      </w:r>
    </w:p>
    <w:p w:rsidR="00544546" w:rsidRPr="009245A8" w:rsidRDefault="00544546" w:rsidP="00544546">
      <w:pPr>
        <w:pStyle w:val="a5"/>
        <w:ind w:left="1169"/>
        <w:rPr>
          <w:sz w:val="28"/>
          <w:szCs w:val="28"/>
        </w:rPr>
      </w:pPr>
    </w:p>
    <w:p w:rsidR="00544546" w:rsidRPr="00BE2D78" w:rsidRDefault="00544546" w:rsidP="00544546">
      <w:pPr>
        <w:shd w:val="clear" w:color="auto" w:fill="FFFFFF"/>
        <w:ind w:left="720"/>
        <w:jc w:val="center"/>
        <w:rPr>
          <w:b/>
          <w:bCs/>
          <w:spacing w:val="-6"/>
        </w:rPr>
      </w:pPr>
    </w:p>
    <w:p w:rsidR="00544546" w:rsidRPr="00BE0306" w:rsidRDefault="00544546" w:rsidP="00544546">
      <w:pPr>
        <w:shd w:val="clear" w:color="auto" w:fill="FFFFFF"/>
        <w:jc w:val="center"/>
        <w:rPr>
          <w:b/>
          <w:bCs/>
          <w:spacing w:val="-6"/>
        </w:rPr>
      </w:pPr>
      <w:r w:rsidRPr="00BE0306">
        <w:rPr>
          <w:b/>
          <w:bCs/>
          <w:spacing w:val="-6"/>
        </w:rPr>
        <w:t>4.3. ОЦЕНОЧНЫЕ МАТЕРИАЛЫ (ФОНД ОЦЕНОЧНЫХ СРЕДСТВ)</w:t>
      </w:r>
    </w:p>
    <w:p w:rsidR="00544546" w:rsidRPr="00860E6E" w:rsidRDefault="00544546" w:rsidP="00544546">
      <w:pPr>
        <w:shd w:val="clear" w:color="auto" w:fill="FFFFFF"/>
        <w:ind w:firstLine="720"/>
        <w:jc w:val="both"/>
        <w:rPr>
          <w:bCs/>
        </w:rPr>
      </w:pPr>
      <w:r w:rsidRPr="00860E6E">
        <w:rPr>
          <w:bCs/>
        </w:rPr>
        <w:t>Фонд оценочных средств по дисциплине «</w:t>
      </w:r>
      <w:r w:rsidRPr="00860E6E">
        <w:rPr>
          <w:bCs/>
          <w:color w:val="000000"/>
        </w:rPr>
        <w:t>Проектная деятельность</w:t>
      </w:r>
      <w:r w:rsidRPr="00860E6E">
        <w:rPr>
          <w:bCs/>
        </w:rPr>
        <w:t>» разработан в соответствии с Положением о фонде оценочных средств в Государственном бюджетном образовательном учреждении высшего образования «Донбасская аграрная академия» и является неотъемлемой частью основной профессиональной образовательной программы высшего образования.</w:t>
      </w:r>
    </w:p>
    <w:p w:rsidR="00544546" w:rsidRPr="00BE0306" w:rsidRDefault="00544546" w:rsidP="00544546">
      <w:pPr>
        <w:jc w:val="center"/>
        <w:rPr>
          <w:b/>
        </w:rPr>
      </w:pPr>
    </w:p>
    <w:p w:rsidR="00544546" w:rsidRPr="00BE0306" w:rsidRDefault="00544546" w:rsidP="00544546">
      <w:pPr>
        <w:jc w:val="center"/>
        <w:rPr>
          <w:b/>
        </w:rPr>
      </w:pPr>
      <w:r w:rsidRPr="00BE0306">
        <w:rPr>
          <w:b/>
        </w:rPr>
        <w:t>4.4. КРИТЕРИИ ОЦЕНКИ ЗНАНИЙ, УМЕНИЙ, НАВЫКОВ</w:t>
      </w:r>
    </w:p>
    <w:p w:rsidR="00544546" w:rsidRPr="00BE0306" w:rsidRDefault="00544546" w:rsidP="00544546">
      <w:pPr>
        <w:pStyle w:val="Style2"/>
        <w:spacing w:line="240" w:lineRule="auto"/>
        <w:ind w:firstLine="720"/>
        <w:rPr>
          <w:rStyle w:val="FontStyle11"/>
          <w:b w:val="0"/>
        </w:rPr>
      </w:pPr>
      <w:r w:rsidRPr="00BE0306">
        <w:t xml:space="preserve">Критерии оценки формируются исходя из требований Положения о порядке </w:t>
      </w:r>
      <w:proofErr w:type="gramStart"/>
      <w:r w:rsidRPr="00BE0306">
        <w:t>организации и проведения текущего контроля успеваемости и промежуточной аттестации</w:t>
      </w:r>
      <w:proofErr w:type="gramEnd"/>
      <w:r w:rsidRPr="00BE0306">
        <w:t xml:space="preserve"> обучающихся по образовательным программам высшего образования – программам </w:t>
      </w:r>
      <w:proofErr w:type="spellStart"/>
      <w:r w:rsidRPr="00BE0306">
        <w:t>бакалавриата</w:t>
      </w:r>
      <w:proofErr w:type="spellEnd"/>
      <w:r w:rsidRPr="00BE0306">
        <w:t xml:space="preserve">, программам </w:t>
      </w:r>
      <w:proofErr w:type="spellStart"/>
      <w:r w:rsidRPr="00BE0306">
        <w:t>специалитета</w:t>
      </w:r>
      <w:proofErr w:type="spellEnd"/>
      <w:r w:rsidRPr="00BE0306">
        <w:t>, программам магистратуры</w:t>
      </w:r>
      <w:r w:rsidRPr="00BE0306">
        <w:rPr>
          <w:rStyle w:val="FontStyle11"/>
          <w:b w:val="0"/>
        </w:rPr>
        <w:t xml:space="preserve">. </w:t>
      </w:r>
    </w:p>
    <w:p w:rsidR="00544546" w:rsidRPr="00BE0306" w:rsidRDefault="00544546" w:rsidP="00544546">
      <w:pPr>
        <w:pStyle w:val="Style2"/>
        <w:spacing w:line="240" w:lineRule="auto"/>
        <w:ind w:firstLine="720"/>
        <w:rPr>
          <w:rStyle w:val="FontStyle11"/>
          <w:b w:val="0"/>
        </w:rPr>
      </w:pPr>
      <w:r w:rsidRPr="00BE0306">
        <w:rPr>
          <w:rStyle w:val="FontStyle11"/>
          <w:b w:val="0"/>
        </w:rPr>
        <w:t xml:space="preserve">В процессе текущего и промежуточного контроля оценивается уровень освоения компетенций, формируемых дисциплиной, согласно этапам освоения дисциплины. </w:t>
      </w:r>
    </w:p>
    <w:p w:rsidR="007C6D4C" w:rsidRDefault="007C6D4C" w:rsidP="00A01A45">
      <w:pPr>
        <w:jc w:val="center"/>
      </w:pPr>
    </w:p>
    <w:sectPr w:rsidR="007C6D4C" w:rsidSect="00391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2157F"/>
    <w:multiLevelType w:val="hybridMultilevel"/>
    <w:tmpl w:val="CC1A7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7078DA"/>
    <w:multiLevelType w:val="hybridMultilevel"/>
    <w:tmpl w:val="1674E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07098C"/>
    <w:multiLevelType w:val="hybridMultilevel"/>
    <w:tmpl w:val="EA4291C0"/>
    <w:lvl w:ilvl="0" w:tplc="DF542B62">
      <w:start w:val="1"/>
      <w:numFmt w:val="decimal"/>
      <w:lvlText w:val="%1."/>
      <w:lvlJc w:val="left"/>
      <w:pPr>
        <w:ind w:left="169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5EE2D92">
      <w:numFmt w:val="bullet"/>
      <w:lvlText w:val="•"/>
      <w:lvlJc w:val="left"/>
      <w:pPr>
        <w:ind w:left="2551" w:hanging="708"/>
      </w:pPr>
      <w:rPr>
        <w:rFonts w:hint="default"/>
      </w:rPr>
    </w:lvl>
    <w:lvl w:ilvl="2" w:tplc="B406FFEC">
      <w:numFmt w:val="bullet"/>
      <w:lvlText w:val="•"/>
      <w:lvlJc w:val="left"/>
      <w:pPr>
        <w:ind w:left="3402" w:hanging="708"/>
      </w:pPr>
      <w:rPr>
        <w:rFonts w:hint="default"/>
      </w:rPr>
    </w:lvl>
    <w:lvl w:ilvl="3" w:tplc="9BF48144">
      <w:numFmt w:val="bullet"/>
      <w:lvlText w:val="•"/>
      <w:lvlJc w:val="left"/>
      <w:pPr>
        <w:ind w:left="4253" w:hanging="708"/>
      </w:pPr>
      <w:rPr>
        <w:rFonts w:hint="default"/>
      </w:rPr>
    </w:lvl>
    <w:lvl w:ilvl="4" w:tplc="9B06A6E8">
      <w:numFmt w:val="bullet"/>
      <w:lvlText w:val="•"/>
      <w:lvlJc w:val="left"/>
      <w:pPr>
        <w:ind w:left="5104" w:hanging="708"/>
      </w:pPr>
      <w:rPr>
        <w:rFonts w:hint="default"/>
      </w:rPr>
    </w:lvl>
    <w:lvl w:ilvl="5" w:tplc="8C4245D6">
      <w:numFmt w:val="bullet"/>
      <w:lvlText w:val="•"/>
      <w:lvlJc w:val="left"/>
      <w:pPr>
        <w:ind w:left="5955" w:hanging="708"/>
      </w:pPr>
      <w:rPr>
        <w:rFonts w:hint="default"/>
      </w:rPr>
    </w:lvl>
    <w:lvl w:ilvl="6" w:tplc="9218302E">
      <w:numFmt w:val="bullet"/>
      <w:lvlText w:val="•"/>
      <w:lvlJc w:val="left"/>
      <w:pPr>
        <w:ind w:left="6806" w:hanging="708"/>
      </w:pPr>
      <w:rPr>
        <w:rFonts w:hint="default"/>
      </w:rPr>
    </w:lvl>
    <w:lvl w:ilvl="7" w:tplc="BEE4E290">
      <w:numFmt w:val="bullet"/>
      <w:lvlText w:val="•"/>
      <w:lvlJc w:val="left"/>
      <w:pPr>
        <w:ind w:left="7657" w:hanging="708"/>
      </w:pPr>
      <w:rPr>
        <w:rFonts w:hint="default"/>
      </w:rPr>
    </w:lvl>
    <w:lvl w:ilvl="8" w:tplc="4226121C">
      <w:numFmt w:val="bullet"/>
      <w:lvlText w:val="•"/>
      <w:lvlJc w:val="left"/>
      <w:pPr>
        <w:ind w:left="8508" w:hanging="708"/>
      </w:pPr>
      <w:rPr>
        <w:rFonts w:hint="default"/>
      </w:rPr>
    </w:lvl>
  </w:abstractNum>
  <w:abstractNum w:abstractNumId="3">
    <w:nsid w:val="41662601"/>
    <w:multiLevelType w:val="hybridMultilevel"/>
    <w:tmpl w:val="715EA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D10825"/>
    <w:multiLevelType w:val="hybridMultilevel"/>
    <w:tmpl w:val="F3EC2BF6"/>
    <w:lvl w:ilvl="0" w:tplc="EB666248">
      <w:start w:val="6"/>
      <w:numFmt w:val="decimal"/>
      <w:lvlText w:val="%1"/>
      <w:lvlJc w:val="left"/>
      <w:pPr>
        <w:ind w:left="1589" w:hanging="420"/>
      </w:pPr>
      <w:rPr>
        <w:rFonts w:hint="default"/>
        <w:lang w:val="ru-RU" w:eastAsia="en-US" w:bidi="ar-SA"/>
      </w:rPr>
    </w:lvl>
    <w:lvl w:ilvl="1" w:tplc="FEF4A198">
      <w:numFmt w:val="none"/>
      <w:lvlText w:val=""/>
      <w:lvlJc w:val="left"/>
      <w:pPr>
        <w:tabs>
          <w:tab w:val="num" w:pos="360"/>
        </w:tabs>
      </w:pPr>
    </w:lvl>
    <w:lvl w:ilvl="2" w:tplc="E68AB870">
      <w:numFmt w:val="bullet"/>
      <w:lvlText w:val="•"/>
      <w:lvlJc w:val="left"/>
      <w:pPr>
        <w:ind w:left="3337" w:hanging="420"/>
      </w:pPr>
      <w:rPr>
        <w:rFonts w:hint="default"/>
        <w:lang w:val="ru-RU" w:eastAsia="en-US" w:bidi="ar-SA"/>
      </w:rPr>
    </w:lvl>
    <w:lvl w:ilvl="3" w:tplc="4D6C99D8">
      <w:numFmt w:val="bullet"/>
      <w:lvlText w:val="•"/>
      <w:lvlJc w:val="left"/>
      <w:pPr>
        <w:ind w:left="4215" w:hanging="420"/>
      </w:pPr>
      <w:rPr>
        <w:rFonts w:hint="default"/>
        <w:lang w:val="ru-RU" w:eastAsia="en-US" w:bidi="ar-SA"/>
      </w:rPr>
    </w:lvl>
    <w:lvl w:ilvl="4" w:tplc="9F5883C0">
      <w:numFmt w:val="bullet"/>
      <w:lvlText w:val="•"/>
      <w:lvlJc w:val="left"/>
      <w:pPr>
        <w:ind w:left="5094" w:hanging="420"/>
      </w:pPr>
      <w:rPr>
        <w:rFonts w:hint="default"/>
        <w:lang w:val="ru-RU" w:eastAsia="en-US" w:bidi="ar-SA"/>
      </w:rPr>
    </w:lvl>
    <w:lvl w:ilvl="5" w:tplc="019876A0">
      <w:numFmt w:val="bullet"/>
      <w:lvlText w:val="•"/>
      <w:lvlJc w:val="left"/>
      <w:pPr>
        <w:ind w:left="5973" w:hanging="420"/>
      </w:pPr>
      <w:rPr>
        <w:rFonts w:hint="default"/>
        <w:lang w:val="ru-RU" w:eastAsia="en-US" w:bidi="ar-SA"/>
      </w:rPr>
    </w:lvl>
    <w:lvl w:ilvl="6" w:tplc="5A5C10F8">
      <w:numFmt w:val="bullet"/>
      <w:lvlText w:val="•"/>
      <w:lvlJc w:val="left"/>
      <w:pPr>
        <w:ind w:left="6851" w:hanging="420"/>
      </w:pPr>
      <w:rPr>
        <w:rFonts w:hint="default"/>
        <w:lang w:val="ru-RU" w:eastAsia="en-US" w:bidi="ar-SA"/>
      </w:rPr>
    </w:lvl>
    <w:lvl w:ilvl="7" w:tplc="51A8001A">
      <w:numFmt w:val="bullet"/>
      <w:lvlText w:val="•"/>
      <w:lvlJc w:val="left"/>
      <w:pPr>
        <w:ind w:left="7730" w:hanging="420"/>
      </w:pPr>
      <w:rPr>
        <w:rFonts w:hint="default"/>
        <w:lang w:val="ru-RU" w:eastAsia="en-US" w:bidi="ar-SA"/>
      </w:rPr>
    </w:lvl>
    <w:lvl w:ilvl="8" w:tplc="6604434E">
      <w:numFmt w:val="bullet"/>
      <w:lvlText w:val="•"/>
      <w:lvlJc w:val="left"/>
      <w:pPr>
        <w:ind w:left="8609" w:hanging="420"/>
      </w:pPr>
      <w:rPr>
        <w:rFonts w:hint="default"/>
        <w:lang w:val="ru-RU" w:eastAsia="en-US" w:bidi="ar-SA"/>
      </w:rPr>
    </w:lvl>
  </w:abstractNum>
  <w:abstractNum w:abstractNumId="5">
    <w:nsid w:val="48A52BF2"/>
    <w:multiLevelType w:val="hybridMultilevel"/>
    <w:tmpl w:val="35067944"/>
    <w:lvl w:ilvl="0" w:tplc="84CE7646">
      <w:numFmt w:val="bullet"/>
      <w:lvlText w:val="-"/>
      <w:lvlJc w:val="left"/>
      <w:pPr>
        <w:ind w:left="1322" w:hanging="212"/>
      </w:pPr>
      <w:rPr>
        <w:rFonts w:ascii="Times New Roman" w:eastAsia="Times New Roman" w:hAnsi="Times New Roman" w:hint="default"/>
        <w:w w:val="99"/>
        <w:sz w:val="24"/>
      </w:rPr>
    </w:lvl>
    <w:lvl w:ilvl="1" w:tplc="DE9CB58E">
      <w:numFmt w:val="bullet"/>
      <w:lvlText w:val="•"/>
      <w:lvlJc w:val="left"/>
      <w:pPr>
        <w:ind w:left="2311" w:hanging="212"/>
      </w:pPr>
      <w:rPr>
        <w:rFonts w:hint="default"/>
      </w:rPr>
    </w:lvl>
    <w:lvl w:ilvl="2" w:tplc="7FF8D070">
      <w:numFmt w:val="bullet"/>
      <w:lvlText w:val="•"/>
      <w:lvlJc w:val="left"/>
      <w:pPr>
        <w:ind w:left="3302" w:hanging="212"/>
      </w:pPr>
      <w:rPr>
        <w:rFonts w:hint="default"/>
      </w:rPr>
    </w:lvl>
    <w:lvl w:ilvl="3" w:tplc="11D8F170">
      <w:numFmt w:val="bullet"/>
      <w:lvlText w:val="•"/>
      <w:lvlJc w:val="left"/>
      <w:pPr>
        <w:ind w:left="4293" w:hanging="212"/>
      </w:pPr>
      <w:rPr>
        <w:rFonts w:hint="default"/>
      </w:rPr>
    </w:lvl>
    <w:lvl w:ilvl="4" w:tplc="D5C8FB28">
      <w:numFmt w:val="bullet"/>
      <w:lvlText w:val="•"/>
      <w:lvlJc w:val="left"/>
      <w:pPr>
        <w:ind w:left="5284" w:hanging="212"/>
      </w:pPr>
      <w:rPr>
        <w:rFonts w:hint="default"/>
      </w:rPr>
    </w:lvl>
    <w:lvl w:ilvl="5" w:tplc="B3D68C50">
      <w:numFmt w:val="bullet"/>
      <w:lvlText w:val="•"/>
      <w:lvlJc w:val="left"/>
      <w:pPr>
        <w:ind w:left="6275" w:hanging="212"/>
      </w:pPr>
      <w:rPr>
        <w:rFonts w:hint="default"/>
      </w:rPr>
    </w:lvl>
    <w:lvl w:ilvl="6" w:tplc="55286E66">
      <w:numFmt w:val="bullet"/>
      <w:lvlText w:val="•"/>
      <w:lvlJc w:val="left"/>
      <w:pPr>
        <w:ind w:left="7266" w:hanging="212"/>
      </w:pPr>
      <w:rPr>
        <w:rFonts w:hint="default"/>
      </w:rPr>
    </w:lvl>
    <w:lvl w:ilvl="7" w:tplc="D8CCBBEA">
      <w:numFmt w:val="bullet"/>
      <w:lvlText w:val="•"/>
      <w:lvlJc w:val="left"/>
      <w:pPr>
        <w:ind w:left="8257" w:hanging="212"/>
      </w:pPr>
      <w:rPr>
        <w:rFonts w:hint="default"/>
      </w:rPr>
    </w:lvl>
    <w:lvl w:ilvl="8" w:tplc="8B524E66">
      <w:numFmt w:val="bullet"/>
      <w:lvlText w:val="•"/>
      <w:lvlJc w:val="left"/>
      <w:pPr>
        <w:ind w:left="9248" w:hanging="212"/>
      </w:pPr>
      <w:rPr>
        <w:rFonts w:hint="default"/>
      </w:rPr>
    </w:lvl>
  </w:abstractNum>
  <w:abstractNum w:abstractNumId="6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C6D6B55"/>
    <w:multiLevelType w:val="multilevel"/>
    <w:tmpl w:val="D5141C2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>
    <w:nsid w:val="723F22A9"/>
    <w:multiLevelType w:val="hybridMultilevel"/>
    <w:tmpl w:val="B7FE1516"/>
    <w:lvl w:ilvl="0" w:tplc="9A66A7F2">
      <w:numFmt w:val="bullet"/>
      <w:lvlText w:val="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140759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5016E00"/>
    <w:multiLevelType w:val="hybridMultilevel"/>
    <w:tmpl w:val="187EF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5C9E"/>
    <w:rsid w:val="00075C9E"/>
    <w:rsid w:val="000F549C"/>
    <w:rsid w:val="001A5E84"/>
    <w:rsid w:val="00391C8E"/>
    <w:rsid w:val="00544546"/>
    <w:rsid w:val="006E7F06"/>
    <w:rsid w:val="007C6D4C"/>
    <w:rsid w:val="00A01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A8AEB-3348-4DEE-BEAB-B9FB4177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1A45"/>
    <w:pPr>
      <w:keepNext/>
      <w:widowControl w:val="0"/>
      <w:autoSpaceDE w:val="0"/>
      <w:autoSpaceDN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075C9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075C9E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5">
    <w:name w:val="Body Text"/>
    <w:basedOn w:val="a"/>
    <w:link w:val="a6"/>
    <w:uiPriority w:val="99"/>
    <w:rsid w:val="00A01A45"/>
    <w:pPr>
      <w:widowControl w:val="0"/>
      <w:autoSpaceDE w:val="0"/>
      <w:autoSpaceDN w:val="0"/>
      <w:ind w:left="282"/>
    </w:pPr>
    <w:rPr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A01A4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1"/>
    <w:basedOn w:val="a"/>
    <w:uiPriority w:val="99"/>
    <w:rsid w:val="00A01A45"/>
    <w:pPr>
      <w:widowControl w:val="0"/>
      <w:autoSpaceDE w:val="0"/>
      <w:autoSpaceDN w:val="0"/>
      <w:ind w:left="1410"/>
      <w:outlineLvl w:val="2"/>
    </w:pPr>
    <w:rPr>
      <w:b/>
      <w:bCs/>
      <w:sz w:val="24"/>
      <w:szCs w:val="24"/>
      <w:lang w:eastAsia="en-US"/>
    </w:rPr>
  </w:style>
  <w:style w:type="paragraph" w:customStyle="1" w:styleId="Heading31">
    <w:name w:val="Heading 31"/>
    <w:basedOn w:val="a"/>
    <w:uiPriority w:val="99"/>
    <w:rsid w:val="00A01A45"/>
    <w:pPr>
      <w:widowControl w:val="0"/>
      <w:autoSpaceDE w:val="0"/>
      <w:autoSpaceDN w:val="0"/>
      <w:spacing w:before="5" w:line="274" w:lineRule="exact"/>
      <w:ind w:left="2030"/>
      <w:outlineLvl w:val="3"/>
    </w:pPr>
    <w:rPr>
      <w:b/>
      <w:bCs/>
      <w:i/>
      <w:iCs/>
      <w:sz w:val="24"/>
      <w:szCs w:val="24"/>
      <w:lang w:eastAsia="en-US"/>
    </w:rPr>
  </w:style>
  <w:style w:type="paragraph" w:styleId="a7">
    <w:name w:val="List Paragraph"/>
    <w:basedOn w:val="a"/>
    <w:link w:val="a8"/>
    <w:uiPriority w:val="99"/>
    <w:qFormat/>
    <w:rsid w:val="00A01A45"/>
    <w:pPr>
      <w:widowControl w:val="0"/>
      <w:autoSpaceDE w:val="0"/>
      <w:autoSpaceDN w:val="0"/>
      <w:ind w:left="282" w:firstLine="707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A01A4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A01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99"/>
    <w:qFormat/>
    <w:rsid w:val="00A01A45"/>
    <w:rPr>
      <w:rFonts w:cs="Times New Roman"/>
      <w:i/>
      <w:iCs/>
    </w:rPr>
  </w:style>
  <w:style w:type="character" w:styleId="aa">
    <w:name w:val="Hyperlink"/>
    <w:basedOn w:val="a0"/>
    <w:uiPriority w:val="99"/>
    <w:rsid w:val="00A01A45"/>
    <w:rPr>
      <w:rFonts w:cs="Times New Roman"/>
      <w:color w:val="0000FF"/>
      <w:u w:val="single"/>
    </w:rPr>
  </w:style>
  <w:style w:type="paragraph" w:customStyle="1" w:styleId="Style2">
    <w:name w:val="Style2"/>
    <w:basedOn w:val="a"/>
    <w:rsid w:val="00A01A45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  <w:sz w:val="24"/>
      <w:szCs w:val="24"/>
    </w:rPr>
  </w:style>
  <w:style w:type="character" w:customStyle="1" w:styleId="FontStyle11">
    <w:name w:val="Font Style11"/>
    <w:rsid w:val="00A01A45"/>
    <w:rPr>
      <w:rFonts w:ascii="Times New Roman" w:hAnsi="Times New Roman"/>
      <w:b/>
      <w:sz w:val="26"/>
    </w:rPr>
  </w:style>
  <w:style w:type="paragraph" w:customStyle="1" w:styleId="TableParagraph">
    <w:name w:val="Table Paragraph"/>
    <w:basedOn w:val="a"/>
    <w:uiPriority w:val="1"/>
    <w:qFormat/>
    <w:rsid w:val="00544546"/>
    <w:pPr>
      <w:widowControl w:val="0"/>
      <w:autoSpaceDE w:val="0"/>
      <w:autoSpaceDN w:val="0"/>
    </w:pPr>
    <w:rPr>
      <w:rFonts w:eastAsia="Calibri"/>
      <w:sz w:val="22"/>
      <w:szCs w:val="22"/>
      <w:lang w:eastAsia="en-US"/>
    </w:rPr>
  </w:style>
  <w:style w:type="character" w:styleId="ab">
    <w:name w:val="Strong"/>
    <w:uiPriority w:val="22"/>
    <w:qFormat/>
    <w:rsid w:val="00544546"/>
    <w:rPr>
      <w:rFonts w:cs="Times New Roman"/>
      <w:b/>
    </w:rPr>
  </w:style>
  <w:style w:type="character" w:customStyle="1" w:styleId="a8">
    <w:name w:val="Абзац списка Знак"/>
    <w:link w:val="a7"/>
    <w:uiPriority w:val="99"/>
    <w:locked/>
    <w:rsid w:val="00544546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5445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">
    <w:name w:val="Заголовок 31"/>
    <w:basedOn w:val="a"/>
    <w:uiPriority w:val="1"/>
    <w:qFormat/>
    <w:rsid w:val="00544546"/>
    <w:pPr>
      <w:widowControl w:val="0"/>
      <w:autoSpaceDE w:val="0"/>
      <w:autoSpaceDN w:val="0"/>
      <w:spacing w:before="120"/>
      <w:ind w:left="1589"/>
      <w:outlineLvl w:val="3"/>
    </w:pPr>
    <w:rPr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.ru/info/6789/" TargetMode="External"/><Relationship Id="rId13" Type="http://schemas.openxmlformats.org/officeDocument/2006/relationships/hyperlink" Target="http://www.e.lanboo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diatrics-jupr.ru/" TargetMode="External"/><Relationship Id="rId12" Type="http://schemas.openxmlformats.org/officeDocument/2006/relationships/hyperlink" Target="http://biblioclub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moluch.ru/science/Medicine/" TargetMode="External"/><Relationship Id="rId11" Type="http://schemas.openxmlformats.org/officeDocument/2006/relationships/hyperlink" Target="http://www.dslib.net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" TargetMode="External"/><Relationship Id="rId10" Type="http://schemas.openxmlformats.org/officeDocument/2006/relationships/hyperlink" Target="http://psyjournals.ru/psycl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syjournals.ru/autism/index.shtml" TargetMode="Externa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4673</Words>
  <Characters>26637</Characters>
  <Application>Microsoft Office Word</Application>
  <DocSecurity>0</DocSecurity>
  <Lines>221</Lines>
  <Paragraphs>62</Paragraphs>
  <ScaleCrop>false</ScaleCrop>
  <Company/>
  <LinksUpToDate>false</LinksUpToDate>
  <CharactersWithSpaces>31248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2018-03-20T06:01:00Z</dcterms:created>
  <dcterms:modified xsi:type="dcterms:W3CDTF">2024-11-21T07:28:00Z</dcterms:modified>
</cp:coreProperties>
</file>